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溧阳市泓口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小学</w:t>
      </w: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年级</w:t>
      </w: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期末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语文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学科质量分析报告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内容要求：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一、测试概况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测试样本</w:t>
      </w:r>
    </w:p>
    <w:tbl>
      <w:tblPr>
        <w:tblStyle w:val="5"/>
        <w:tblW w:w="5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3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刘洁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陈照富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张梓钰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Hans"/>
              </w:rPr>
              <w:t>陈菲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2.总体情况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请结合数据进行分析。可用统计表、统计图等形式呈现。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253"/>
        <w:gridCol w:w="1500"/>
      </w:tblGrid>
      <w:tr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90分以上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85—89分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80-84分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70-79分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60-69分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59分以下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64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二、测试结果与分析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（一）各领域（类型）问题分析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.基础知识部分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（20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这类题型大部分学生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看拼音写词语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掌握较好，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能把字写端正写正确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选择第二题和第五题失分严重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包袱”的“袱”以及“吓唬”的“唬”学生只知道在词语中读轻声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忽视了字原本的读音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对于单个字的讲解还需引起重视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第五题中学生受思维局限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思考方向错误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只看到修辞手法而忘记了动静态描写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其他三个选择较为简单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第七题按要求完成句子练习平均扣两分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修改病句讲解过类似题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使我们”变成了“让我们”以至于学生反应不过来失分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今后应更注重教授方法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让学生能够灵活变通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缩句扣分严重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可见学生没有真正掌握缩句的方法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更印证了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授人以鱼不如授人以渔”这句话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总而言之基础知识部分还需继续抓紧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严格要求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把基础的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分拿到能让学生在做题时获得自信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更如鱼得水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</w:p>
    <w:p>
      <w:pPr>
        <w:widowControl/>
        <w:numPr>
          <w:numId w:val="0"/>
        </w:numPr>
        <w:tabs>
          <w:tab w:val="left" w:pos="600"/>
        </w:tabs>
        <w:spacing w:line="375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.语言积累与运用部分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（20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</w:p>
    <w:p>
      <w:pPr>
        <w:widowControl/>
        <w:numPr>
          <w:ilvl w:val="0"/>
          <w:numId w:val="0"/>
        </w:numPr>
        <w:tabs>
          <w:tab w:val="left" w:pos="600"/>
        </w:tabs>
        <w:spacing w:line="375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这类题型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共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题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，1-4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题都是书上的背诵与默写内容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第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题则是课外成语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所以说除去第五题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有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17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分是应该得到的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同学们做得还不错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除去个别不背书导致失分严重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其他基本不扣分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或者扣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至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课外成语部分还需积累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光靠学生自身还不够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还需要老师的带领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各种类型的成语都积累一些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背一背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以此能应对各种不同的情境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.阅读感悟部分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（30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default" w:cs="宋体"/>
          <w:kern w:val="0"/>
          <w:sz w:val="24"/>
          <w:lang w:eastAsia="zh-Hans"/>
        </w:rPr>
      </w:pPr>
      <w:r>
        <w:rPr>
          <w:rFonts w:hint="eastAsia" w:cs="宋体"/>
          <w:kern w:val="0"/>
          <w:sz w:val="24"/>
        </w:rPr>
        <w:t>阅读理解</w:t>
      </w:r>
      <w:r>
        <w:rPr>
          <w:rFonts w:hint="eastAsia" w:cs="宋体"/>
          <w:kern w:val="0"/>
          <w:sz w:val="24"/>
          <w:lang w:val="en-US" w:eastAsia="zh-Hans"/>
        </w:rPr>
        <w:t>分为课内阅读和课外阅读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其中课内阅读</w:t>
      </w:r>
      <w:r>
        <w:rPr>
          <w:rFonts w:hint="default" w:cs="宋体"/>
          <w:kern w:val="0"/>
          <w:sz w:val="24"/>
          <w:lang w:eastAsia="zh-Hans"/>
        </w:rPr>
        <w:t>12</w:t>
      </w:r>
      <w:r>
        <w:rPr>
          <w:rFonts w:hint="eastAsia" w:cs="宋体"/>
          <w:kern w:val="0"/>
          <w:sz w:val="24"/>
          <w:lang w:val="en-US" w:eastAsia="zh-Hans"/>
        </w:rPr>
        <w:t>分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课外阅读</w:t>
      </w:r>
      <w:r>
        <w:rPr>
          <w:rFonts w:hint="default" w:cs="宋体"/>
          <w:kern w:val="0"/>
          <w:sz w:val="24"/>
          <w:lang w:eastAsia="zh-Hans"/>
        </w:rPr>
        <w:t>18</w:t>
      </w:r>
      <w:r>
        <w:rPr>
          <w:rFonts w:hint="eastAsia" w:cs="宋体"/>
          <w:kern w:val="0"/>
          <w:sz w:val="24"/>
          <w:lang w:val="en-US" w:eastAsia="zh-Hans"/>
        </w:rPr>
        <w:t>分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课内阅读分四题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第一题“情趣”的近义词错误较多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很多同学写“趣味”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第二题中解释“纵横交错”的意思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学生无法正确理解词语或组织语言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失分严重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第三题加上合适的标点符号这道题有学生遗漏导致扣分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第四题威尼斯小艇的特点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学生能找到原句却无法用语言归纳特点是什么导致失分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课外阅读第二题联系上下文理解词语意思中“青红皂白”对于学生来说理解有难度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因此基本不得分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第三题文中我的三次流泪分别是因为什么扣分严重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题目简单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但是要概括全面却比较难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因此大多数同学被扣了一半的分数</w:t>
      </w:r>
      <w:r>
        <w:rPr>
          <w:rFonts w:hint="default" w:cs="宋体"/>
          <w:kern w:val="0"/>
          <w:sz w:val="24"/>
          <w:lang w:eastAsia="zh-Hans"/>
        </w:rPr>
        <w:t>。</w:t>
      </w:r>
      <w:r>
        <w:rPr>
          <w:rFonts w:hint="eastAsia" w:cs="宋体"/>
          <w:kern w:val="0"/>
          <w:sz w:val="24"/>
          <w:lang w:val="en-US" w:eastAsia="zh-Hans"/>
        </w:rPr>
        <w:t>阅读理解考察综合能力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因此要学生多方面多角度结合文章内容思考问题</w:t>
      </w:r>
      <w:r>
        <w:rPr>
          <w:rFonts w:hint="default" w:cs="宋体"/>
          <w:kern w:val="0"/>
          <w:sz w:val="24"/>
          <w:lang w:eastAsia="zh-Hans"/>
        </w:rPr>
        <w:t>，</w:t>
      </w:r>
      <w:r>
        <w:rPr>
          <w:rFonts w:hint="eastAsia" w:cs="宋体"/>
          <w:kern w:val="0"/>
          <w:sz w:val="24"/>
          <w:lang w:val="en-US" w:eastAsia="zh-Hans"/>
        </w:rPr>
        <w:t>这部分也是我们学生十分欠缺的</w:t>
      </w:r>
      <w:r>
        <w:rPr>
          <w:rFonts w:hint="default" w:cs="宋体"/>
          <w:kern w:val="0"/>
          <w:sz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</w:pP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.习作表达部分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（30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分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作文分数普遍不高，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扣分较多</w:t>
      </w:r>
      <w:r>
        <w:rPr>
          <w:rFonts w:hint="default" w:ascii="宋体" w:hAnsi="宋体" w:cs="宋体"/>
          <w:kern w:val="0"/>
          <w:sz w:val="24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平均扣分</w:t>
      </w:r>
      <w:r>
        <w:rPr>
          <w:rFonts w:hint="default" w:ascii="宋体" w:hAnsi="宋体" w:cs="宋体"/>
          <w:kern w:val="0"/>
          <w:sz w:val="24"/>
          <w:lang w:eastAsia="zh-Hans"/>
        </w:rPr>
        <w:t>9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分左右</w:t>
      </w:r>
      <w:r>
        <w:rPr>
          <w:rFonts w:hint="default" w:ascii="宋体" w:hAnsi="宋体" w:cs="宋体"/>
          <w:kern w:val="0"/>
          <w:sz w:val="24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</w:rPr>
        <w:t xml:space="preserve"> A类文较少。学生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>选择素材上没有新意，</w:t>
      </w:r>
      <w:r>
        <w:rPr>
          <w:rFonts w:hint="eastAsia" w:ascii="宋体" w:hAnsi="宋体" w:cs="宋体"/>
          <w:kern w:val="0"/>
          <w:sz w:val="24"/>
        </w:rPr>
        <w:t>不能较好地把</w:t>
      </w:r>
      <w:r>
        <w:rPr>
          <w:rFonts w:hint="eastAsia" w:ascii="宋体" w:hAnsi="宋体" w:cs="宋体"/>
          <w:kern w:val="0"/>
          <w:sz w:val="24"/>
          <w:lang w:val="en-US" w:eastAsia="zh-CN"/>
        </w:rPr>
        <w:t>真情实感</w:t>
      </w:r>
      <w:r>
        <w:rPr>
          <w:rFonts w:hint="eastAsia" w:ascii="宋体" w:hAnsi="宋体" w:cs="宋体"/>
          <w:kern w:val="0"/>
          <w:sz w:val="24"/>
        </w:rPr>
        <w:t>表达到位，部分学生因为作文篇幅、卷面、叙事流水账等原因，导致分数极低。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40" w:lineRule="exact"/>
        <w:ind w:left="48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典型题目（错题）分析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典型错题集中于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选择题以及课外成语积累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词语的理解与灵活运用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也需加强指导，指导学生抓住关键词句快速阅读长文，理解文章，抓住中心，感悟理解。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三、测试成效分析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通过本次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期末测试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，我们更多地发现了许多不足，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了细致、全面的分析，继续严抓学生良好的学习习惯培养，注重学生字词教学、书写速度、答题技巧、作文谋篇布局等方面进行深刻反思，注重学生思维能力的培养，引导学生多阅读，在阅读中丰富自己的积累，在积累中内化自己的语言，逐步提高学生的阅读和写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（二）教学问题与成因分析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通过本次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期末测试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，我们更多地发现了许多不足，如基础知识的掌握不扎实，课堂听课效率不高，以及阅读理解的能力较低，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有待加强。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四、基于数据分析的教学改进建议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根据数据的反馈，我校的各项指标偏低，平均分较低，学生两极分化严重，需要我们认真反思，虽然学生的学习能力有差异，但我们更需要从主观上找原因，进一步培养学生的学习习惯和提升他们的学习能力。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1.抓实基础。在教学中多关注学习基础薄弱的学生，鼓励他们多读多记多练，加强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字词等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基础知识的训练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2.培养良好的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阅读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习惯。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阅读理解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反映出我们老师们在课堂教学中一定要关注写法，如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选择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题时要不能只从一个点去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思考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，应尽可能地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思考全面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，平时要教给学生答题的方法和技巧，提高课堂的教学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效率。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阅读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加强对学生理解能力的训练，怎样读懂文章，思考答题的方向等等，如阅读不可草草了事，审题要清，关注每小题的分值，主题的把握，平时还要培养学生读文能力，只有多读、善读，才能体会作者的情感，文章的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不断反思，提升自我。在写作教学中，不仅要写好字，还要培养学生积累素材的能力，观察生活、记录生活，可以通过小练笔的形式加以考查，最后在组织表达前，一定要仔细审题，如写人还是写事，对重点的把握要有概念。不断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写作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教学方法，提高课堂教学效率。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88160"/>
    <w:multiLevelType w:val="singleLevel"/>
    <w:tmpl w:val="B7088160"/>
    <w:lvl w:ilvl="0" w:tentative="0">
      <w:start w:val="2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ZTVjNzFhY2UzYWUyYjQ4MWU3Y2U0ZWM1MTViNGMifQ=="/>
  </w:docVars>
  <w:rsids>
    <w:rsidRoot w:val="003B34BB"/>
    <w:rsid w:val="00260BDC"/>
    <w:rsid w:val="003B34BB"/>
    <w:rsid w:val="004C5109"/>
    <w:rsid w:val="005C7442"/>
    <w:rsid w:val="00756DD2"/>
    <w:rsid w:val="007E51B6"/>
    <w:rsid w:val="00BC14ED"/>
    <w:rsid w:val="00D27EC5"/>
    <w:rsid w:val="00DA2B59"/>
    <w:rsid w:val="00DB29B5"/>
    <w:rsid w:val="00E362DA"/>
    <w:rsid w:val="00E51CC4"/>
    <w:rsid w:val="0891426F"/>
    <w:rsid w:val="0AB16BEF"/>
    <w:rsid w:val="15987AFC"/>
    <w:rsid w:val="238258DF"/>
    <w:rsid w:val="3EFFD1DD"/>
    <w:rsid w:val="3F9DB086"/>
    <w:rsid w:val="3F9EAD57"/>
    <w:rsid w:val="4399B0B9"/>
    <w:rsid w:val="4F452095"/>
    <w:rsid w:val="52E92C4E"/>
    <w:rsid w:val="55E763A5"/>
    <w:rsid w:val="5A6A4F6C"/>
    <w:rsid w:val="64E753E1"/>
    <w:rsid w:val="67EC2600"/>
    <w:rsid w:val="762F0AE4"/>
    <w:rsid w:val="77BA1887"/>
    <w:rsid w:val="7AFFEFF3"/>
    <w:rsid w:val="7BFF09D4"/>
    <w:rsid w:val="7EF39275"/>
    <w:rsid w:val="7FA60878"/>
    <w:rsid w:val="9CDB6428"/>
    <w:rsid w:val="9FC64191"/>
    <w:rsid w:val="B76B6405"/>
    <w:rsid w:val="DF3A4DEC"/>
    <w:rsid w:val="E5CE52CF"/>
    <w:rsid w:val="EDF798F4"/>
    <w:rsid w:val="EF9D0E64"/>
    <w:rsid w:val="F7FE1090"/>
    <w:rsid w:val="F9FA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1861</Words>
  <Characters>2529</Characters>
  <Lines>3</Lines>
  <Paragraphs>1</Paragraphs>
  <ScaleCrop>false</ScaleCrop>
  <LinksUpToDate>false</LinksUpToDate>
  <CharactersWithSpaces>2552</CharactersWithSpaces>
  <Application>WPS Office_4.0.1.6533_F1E327BC-269C-435d-A152-05C5408002CA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2022-06-22T21:51:00Z</dcterms:created>
  <dc:creator>NTKO</dc:creator>
  <cp:lastModifiedBy>zhangziyu</cp:lastModifiedBy>
  <dcterms:modified xsi:type="dcterms:W3CDTF">2023-06-29T17:44:14Z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2052-4.0.1.6533</vt:lpwstr>
  </property>
  <property fmtid="{D5CDD505-2E9C-101B-9397-08002B2CF9AE}" pid="3" name="ICV">
    <vt:lpwstr>D8FC60755DA04A6C90C7482AFE69EEBB_13</vt:lpwstr>
  </property>
</Properties>
</file>