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F4B3F" w14:textId="4C5D741B" w:rsidR="00494F41" w:rsidRDefault="003F34A1" w:rsidP="003264FE">
      <w:pPr>
        <w:spacing w:line="360" w:lineRule="auto"/>
        <w:jc w:val="center"/>
        <w:rPr>
          <w:rFonts w:ascii="黑体" w:eastAsia="黑体" w:hAnsi="黑体" w:cs="黑体"/>
          <w:sz w:val="32"/>
          <w:szCs w:val="32"/>
        </w:rPr>
      </w:pPr>
      <w:r>
        <w:rPr>
          <w:rFonts w:ascii="黑体" w:eastAsia="黑体" w:hAnsi="黑体" w:cs="黑体" w:hint="eastAsia"/>
          <w:sz w:val="32"/>
          <w:szCs w:val="32"/>
        </w:rPr>
        <w:t>溧阳市</w:t>
      </w:r>
      <w:r w:rsidR="00404D3E">
        <w:rPr>
          <w:rFonts w:ascii="黑体" w:eastAsia="黑体" w:hAnsi="黑体" w:cs="黑体" w:hint="eastAsia"/>
          <w:sz w:val="32"/>
          <w:szCs w:val="32"/>
        </w:rPr>
        <w:t>上兴中心小学</w:t>
      </w:r>
      <w:r w:rsidR="00C40301">
        <w:rPr>
          <w:rFonts w:ascii="黑体" w:eastAsia="黑体" w:hAnsi="黑体" w:cs="黑体" w:hint="eastAsia"/>
          <w:sz w:val="32"/>
          <w:szCs w:val="32"/>
        </w:rPr>
        <w:t>202</w:t>
      </w:r>
      <w:r w:rsidR="003264FE">
        <w:rPr>
          <w:rFonts w:ascii="黑体" w:eastAsia="黑体" w:hAnsi="黑体" w:cs="黑体"/>
          <w:sz w:val="32"/>
          <w:szCs w:val="32"/>
        </w:rPr>
        <w:t>3</w:t>
      </w:r>
      <w:r w:rsidR="00C40301">
        <w:rPr>
          <w:rFonts w:ascii="黑体" w:eastAsia="黑体" w:hAnsi="黑体" w:cs="黑体" w:hint="eastAsia"/>
          <w:sz w:val="32"/>
          <w:szCs w:val="32"/>
        </w:rPr>
        <w:t>年</w:t>
      </w:r>
      <w:r w:rsidR="00211526">
        <w:rPr>
          <w:rFonts w:ascii="黑体" w:eastAsia="黑体" w:hAnsi="黑体" w:cs="黑体" w:hint="eastAsia"/>
          <w:sz w:val="32"/>
          <w:szCs w:val="32"/>
        </w:rPr>
        <w:t>六年级</w:t>
      </w:r>
      <w:r>
        <w:rPr>
          <w:rFonts w:ascii="黑体" w:eastAsia="黑体" w:hAnsi="黑体" w:cs="黑体" w:hint="eastAsia"/>
          <w:sz w:val="32"/>
          <w:szCs w:val="32"/>
        </w:rPr>
        <w:t>语文</w:t>
      </w:r>
      <w:r w:rsidR="00C40301">
        <w:rPr>
          <w:rFonts w:ascii="黑体" w:eastAsia="黑体" w:hAnsi="黑体" w:cs="黑体" w:hint="eastAsia"/>
          <w:sz w:val="32"/>
          <w:szCs w:val="32"/>
        </w:rPr>
        <w:t>学业质量</w:t>
      </w:r>
      <w:r>
        <w:rPr>
          <w:rFonts w:ascii="黑体" w:eastAsia="黑体" w:hAnsi="黑体" w:cs="黑体" w:hint="eastAsia"/>
          <w:sz w:val="32"/>
          <w:szCs w:val="32"/>
        </w:rPr>
        <w:t>调研</w:t>
      </w:r>
    </w:p>
    <w:p w14:paraId="10C67653" w14:textId="77777777" w:rsidR="00494F41" w:rsidRDefault="00C40301">
      <w:pPr>
        <w:spacing w:line="360" w:lineRule="auto"/>
        <w:jc w:val="center"/>
        <w:rPr>
          <w:rFonts w:ascii="黑体" w:eastAsia="黑体" w:hAnsi="黑体" w:cs="黑体"/>
          <w:sz w:val="32"/>
          <w:szCs w:val="32"/>
        </w:rPr>
      </w:pPr>
      <w:r>
        <w:rPr>
          <w:rFonts w:ascii="黑体" w:eastAsia="黑体" w:hAnsi="黑体" w:cs="黑体" w:hint="eastAsia"/>
          <w:sz w:val="32"/>
          <w:szCs w:val="32"/>
        </w:rPr>
        <w:t>质量分析报告</w:t>
      </w:r>
    </w:p>
    <w:p w14:paraId="2CC0F53D" w14:textId="72758A2B" w:rsidR="00494F41" w:rsidRDefault="00F70823" w:rsidP="003C7AA9">
      <w:pPr>
        <w:spacing w:line="360" w:lineRule="auto"/>
        <w:rPr>
          <w:rFonts w:ascii="黑体" w:eastAsia="黑体" w:hAnsi="黑体" w:cs="黑体"/>
          <w:sz w:val="24"/>
        </w:rPr>
      </w:pPr>
      <w:r>
        <w:rPr>
          <w:rFonts w:ascii="黑体" w:eastAsia="黑体" w:hAnsi="黑体" w:cs="黑体" w:hint="eastAsia"/>
          <w:b/>
          <w:bCs/>
          <w:sz w:val="24"/>
        </w:rPr>
        <w:t>一</w:t>
      </w:r>
      <w:r w:rsidR="00662B4F">
        <w:rPr>
          <w:rFonts w:ascii="黑体" w:eastAsia="黑体" w:hAnsi="黑体" w:cs="黑体" w:hint="eastAsia"/>
          <w:b/>
          <w:bCs/>
          <w:sz w:val="24"/>
        </w:rPr>
        <w:t>、</w:t>
      </w:r>
      <w:r w:rsidR="009F24D1">
        <w:rPr>
          <w:rFonts w:ascii="黑体" w:eastAsia="黑体" w:hAnsi="黑体" w:cs="黑体" w:hint="eastAsia"/>
          <w:sz w:val="24"/>
        </w:rPr>
        <w:t>题型</w:t>
      </w:r>
      <w:r w:rsidR="00985FAA">
        <w:rPr>
          <w:rFonts w:ascii="黑体" w:eastAsia="黑体" w:hAnsi="黑体" w:cs="黑体" w:hint="eastAsia"/>
          <w:sz w:val="24"/>
        </w:rPr>
        <w:t>考察能力</w:t>
      </w:r>
    </w:p>
    <w:tbl>
      <w:tblPr>
        <w:tblStyle w:val="a3"/>
        <w:tblW w:w="0" w:type="auto"/>
        <w:tblLook w:val="04A0" w:firstRow="1" w:lastRow="0" w:firstColumn="1" w:lastColumn="0" w:noHBand="0" w:noVBand="1"/>
      </w:tblPr>
      <w:tblGrid>
        <w:gridCol w:w="696"/>
        <w:gridCol w:w="830"/>
        <w:gridCol w:w="1276"/>
        <w:gridCol w:w="7052"/>
      </w:tblGrid>
      <w:tr w:rsidR="00926DDA" w14:paraId="4B9EDE35" w14:textId="77777777" w:rsidTr="00926DDA">
        <w:tc>
          <w:tcPr>
            <w:tcW w:w="696" w:type="dxa"/>
            <w:vAlign w:val="center"/>
          </w:tcPr>
          <w:p w14:paraId="508BBA79" w14:textId="152582BD"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分类</w:t>
            </w:r>
          </w:p>
        </w:tc>
        <w:tc>
          <w:tcPr>
            <w:tcW w:w="830" w:type="dxa"/>
            <w:vAlign w:val="center"/>
          </w:tcPr>
          <w:p w14:paraId="1B7D9EA8" w14:textId="21CCE8C8"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题号</w:t>
            </w:r>
          </w:p>
        </w:tc>
        <w:tc>
          <w:tcPr>
            <w:tcW w:w="1276" w:type="dxa"/>
            <w:vAlign w:val="center"/>
          </w:tcPr>
          <w:p w14:paraId="3D3C5FAF" w14:textId="22ED284C"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题型</w:t>
            </w:r>
          </w:p>
        </w:tc>
        <w:tc>
          <w:tcPr>
            <w:tcW w:w="7052" w:type="dxa"/>
            <w:vAlign w:val="center"/>
          </w:tcPr>
          <w:p w14:paraId="502F8F72" w14:textId="7EE9EEF8"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考察能力</w:t>
            </w:r>
          </w:p>
        </w:tc>
      </w:tr>
      <w:tr w:rsidR="00926DDA" w14:paraId="11370A3C" w14:textId="77777777" w:rsidTr="0013301B">
        <w:tc>
          <w:tcPr>
            <w:tcW w:w="696" w:type="dxa"/>
            <w:vMerge w:val="restart"/>
            <w:vAlign w:val="center"/>
          </w:tcPr>
          <w:p w14:paraId="28BF7045" w14:textId="7D459085" w:rsidR="00926DDA" w:rsidRDefault="00926DDA" w:rsidP="00926DDA">
            <w:pPr>
              <w:spacing w:line="360" w:lineRule="auto"/>
              <w:jc w:val="center"/>
              <w:rPr>
                <w:rFonts w:ascii="黑体" w:eastAsia="黑体" w:hAnsi="黑体" w:cs="黑体" w:hint="eastAsia"/>
                <w:sz w:val="24"/>
              </w:rPr>
            </w:pPr>
            <w:r>
              <w:rPr>
                <w:rFonts w:ascii="黑体" w:eastAsia="黑体" w:hAnsi="黑体" w:cs="黑体" w:hint="eastAsia"/>
                <w:sz w:val="24"/>
              </w:rPr>
              <w:t>一、基础知识</w:t>
            </w:r>
          </w:p>
        </w:tc>
        <w:tc>
          <w:tcPr>
            <w:tcW w:w="830" w:type="dxa"/>
            <w:vAlign w:val="center"/>
          </w:tcPr>
          <w:p w14:paraId="5342D8D0" w14:textId="4D0B09C9"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1</w:t>
            </w:r>
          </w:p>
        </w:tc>
        <w:tc>
          <w:tcPr>
            <w:tcW w:w="1276" w:type="dxa"/>
            <w:vAlign w:val="center"/>
          </w:tcPr>
          <w:p w14:paraId="468483EC" w14:textId="664EB2B1" w:rsidR="00926DDA" w:rsidRPr="00926DDA" w:rsidRDefault="00926DDA" w:rsidP="00926DDA">
            <w:pPr>
              <w:spacing w:line="360" w:lineRule="auto"/>
              <w:jc w:val="center"/>
              <w:rPr>
                <w:rFonts w:ascii="宋体" w:eastAsia="宋体" w:hAnsi="宋体" w:cs="黑体"/>
                <w:sz w:val="24"/>
              </w:rPr>
            </w:pPr>
            <w:r w:rsidRPr="00926DDA">
              <w:rPr>
                <w:rFonts w:ascii="宋体" w:eastAsia="宋体" w:hAnsi="宋体" w:cs="黑体" w:hint="eastAsia"/>
                <w:sz w:val="24"/>
              </w:rPr>
              <w:t>选择题</w:t>
            </w:r>
          </w:p>
        </w:tc>
        <w:tc>
          <w:tcPr>
            <w:tcW w:w="7052" w:type="dxa"/>
            <w:vAlign w:val="center"/>
          </w:tcPr>
          <w:p w14:paraId="64C5BED6" w14:textId="7A8D1DC4" w:rsidR="00926DDA" w:rsidRDefault="0013301B" w:rsidP="0013301B">
            <w:pPr>
              <w:spacing w:line="360" w:lineRule="auto"/>
              <w:rPr>
                <w:rFonts w:ascii="黑体" w:eastAsia="黑体" w:hAnsi="黑体" w:cs="黑体"/>
                <w:sz w:val="24"/>
              </w:rPr>
            </w:pPr>
            <w:r>
              <w:rPr>
                <w:rFonts w:ascii="宋体" w:eastAsia="宋体" w:hAnsi="宋体" w:cs="黑体" w:hint="eastAsia"/>
                <w:sz w:val="24"/>
              </w:rPr>
              <w:t>考查学生的</w:t>
            </w:r>
            <w:r>
              <w:rPr>
                <w:rFonts w:ascii="宋体" w:eastAsia="宋体" w:hAnsi="宋体" w:cs="黑体" w:hint="eastAsia"/>
                <w:sz w:val="24"/>
              </w:rPr>
              <w:t>独立</w:t>
            </w:r>
            <w:r>
              <w:rPr>
                <w:rFonts w:ascii="宋体" w:eastAsia="宋体" w:hAnsi="宋体" w:cs="黑体" w:hint="eastAsia"/>
                <w:sz w:val="24"/>
              </w:rPr>
              <w:t>识字能力，能够准确地认读字音。</w:t>
            </w:r>
          </w:p>
        </w:tc>
      </w:tr>
      <w:tr w:rsidR="00926DDA" w14:paraId="3A55042A" w14:textId="77777777" w:rsidTr="0013301B">
        <w:tc>
          <w:tcPr>
            <w:tcW w:w="696" w:type="dxa"/>
            <w:vMerge/>
            <w:vAlign w:val="center"/>
          </w:tcPr>
          <w:p w14:paraId="07906842" w14:textId="77777777" w:rsidR="00926DDA" w:rsidRDefault="00926DDA" w:rsidP="00926DDA">
            <w:pPr>
              <w:spacing w:line="360" w:lineRule="auto"/>
              <w:jc w:val="center"/>
              <w:rPr>
                <w:rFonts w:ascii="黑体" w:eastAsia="黑体" w:hAnsi="黑体" w:cs="黑体"/>
                <w:sz w:val="24"/>
              </w:rPr>
            </w:pPr>
          </w:p>
        </w:tc>
        <w:tc>
          <w:tcPr>
            <w:tcW w:w="830" w:type="dxa"/>
            <w:vAlign w:val="center"/>
          </w:tcPr>
          <w:p w14:paraId="49FC51E4" w14:textId="3B8348A6"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2</w:t>
            </w:r>
          </w:p>
        </w:tc>
        <w:tc>
          <w:tcPr>
            <w:tcW w:w="1276" w:type="dxa"/>
            <w:vAlign w:val="center"/>
          </w:tcPr>
          <w:p w14:paraId="6FDE6E38" w14:textId="0C5AF2AD" w:rsidR="00926DDA" w:rsidRPr="00926DDA" w:rsidRDefault="00926DDA" w:rsidP="00926DDA">
            <w:pPr>
              <w:spacing w:line="360" w:lineRule="auto"/>
              <w:jc w:val="center"/>
              <w:rPr>
                <w:rFonts w:ascii="宋体" w:eastAsia="宋体" w:hAnsi="宋体" w:cs="黑体"/>
                <w:sz w:val="24"/>
              </w:rPr>
            </w:pPr>
            <w:r w:rsidRPr="00926DDA">
              <w:rPr>
                <w:rFonts w:ascii="宋体" w:eastAsia="宋体" w:hAnsi="宋体" w:cs="黑体" w:hint="eastAsia"/>
                <w:sz w:val="24"/>
              </w:rPr>
              <w:t>选择题</w:t>
            </w:r>
          </w:p>
        </w:tc>
        <w:tc>
          <w:tcPr>
            <w:tcW w:w="7052" w:type="dxa"/>
            <w:vAlign w:val="center"/>
          </w:tcPr>
          <w:p w14:paraId="433744BE" w14:textId="2E3E9736" w:rsidR="00926DDA" w:rsidRPr="0013301B" w:rsidRDefault="0013301B" w:rsidP="0013301B">
            <w:pPr>
              <w:spacing w:line="360" w:lineRule="auto"/>
              <w:rPr>
                <w:rFonts w:ascii="宋体" w:eastAsia="宋体" w:hAnsi="宋体" w:cs="黑体" w:hint="eastAsia"/>
                <w:sz w:val="24"/>
              </w:rPr>
            </w:pPr>
            <w:r>
              <w:rPr>
                <w:rFonts w:ascii="宋体" w:eastAsia="宋体" w:hAnsi="宋体" w:cs="黑体" w:hint="eastAsia"/>
                <w:sz w:val="24"/>
              </w:rPr>
              <w:t>考察学生的独立识字能力，能辨识同音字、形近字，纠正错别字。</w:t>
            </w:r>
          </w:p>
        </w:tc>
      </w:tr>
      <w:tr w:rsidR="00926DDA" w14:paraId="67F2330B" w14:textId="77777777" w:rsidTr="0013301B">
        <w:tc>
          <w:tcPr>
            <w:tcW w:w="696" w:type="dxa"/>
            <w:vMerge/>
            <w:vAlign w:val="center"/>
          </w:tcPr>
          <w:p w14:paraId="6A8DA29C" w14:textId="77777777" w:rsidR="00926DDA" w:rsidRDefault="00926DDA" w:rsidP="00926DDA">
            <w:pPr>
              <w:spacing w:line="360" w:lineRule="auto"/>
              <w:jc w:val="center"/>
              <w:rPr>
                <w:rFonts w:ascii="黑体" w:eastAsia="黑体" w:hAnsi="黑体" w:cs="黑体"/>
                <w:sz w:val="24"/>
              </w:rPr>
            </w:pPr>
          </w:p>
        </w:tc>
        <w:tc>
          <w:tcPr>
            <w:tcW w:w="830" w:type="dxa"/>
            <w:vAlign w:val="center"/>
          </w:tcPr>
          <w:p w14:paraId="56A43554" w14:textId="3686DFF9"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3</w:t>
            </w:r>
          </w:p>
        </w:tc>
        <w:tc>
          <w:tcPr>
            <w:tcW w:w="1276" w:type="dxa"/>
            <w:vAlign w:val="center"/>
          </w:tcPr>
          <w:p w14:paraId="749EBE9D" w14:textId="181C8814" w:rsidR="00926DDA" w:rsidRPr="00926DDA" w:rsidRDefault="00926DDA" w:rsidP="00926DDA">
            <w:pPr>
              <w:spacing w:line="360" w:lineRule="auto"/>
              <w:jc w:val="center"/>
              <w:rPr>
                <w:rFonts w:ascii="宋体" w:eastAsia="宋体" w:hAnsi="宋体" w:cs="黑体"/>
                <w:sz w:val="24"/>
              </w:rPr>
            </w:pPr>
            <w:r w:rsidRPr="00926DDA">
              <w:rPr>
                <w:rFonts w:ascii="宋体" w:eastAsia="宋体" w:hAnsi="宋体" w:cs="黑体" w:hint="eastAsia"/>
                <w:sz w:val="24"/>
              </w:rPr>
              <w:t>选择题</w:t>
            </w:r>
          </w:p>
        </w:tc>
        <w:tc>
          <w:tcPr>
            <w:tcW w:w="7052" w:type="dxa"/>
            <w:vAlign w:val="center"/>
          </w:tcPr>
          <w:p w14:paraId="09038AD8" w14:textId="5600D452" w:rsidR="00926DDA" w:rsidRPr="0013301B" w:rsidRDefault="0013301B" w:rsidP="0013301B">
            <w:pPr>
              <w:spacing w:line="360" w:lineRule="auto"/>
              <w:rPr>
                <w:rFonts w:ascii="宋体" w:eastAsia="宋体" w:hAnsi="宋体" w:cs="黑体" w:hint="eastAsia"/>
                <w:sz w:val="24"/>
              </w:rPr>
            </w:pPr>
            <w:r>
              <w:rPr>
                <w:rFonts w:ascii="宋体" w:eastAsia="宋体" w:hAnsi="宋体" w:cs="黑体" w:hint="eastAsia"/>
                <w:sz w:val="24"/>
              </w:rPr>
              <w:t>考察学生</w:t>
            </w:r>
            <w:r>
              <w:rPr>
                <w:rFonts w:ascii="宋体" w:eastAsia="宋体" w:hAnsi="宋体" w:cs="黑体" w:hint="eastAsia"/>
                <w:sz w:val="24"/>
              </w:rPr>
              <w:t>根据</w:t>
            </w:r>
            <w:r>
              <w:rPr>
                <w:rFonts w:ascii="宋体" w:eastAsia="宋体" w:hAnsi="宋体" w:cs="黑体" w:hint="eastAsia"/>
                <w:sz w:val="24"/>
              </w:rPr>
              <w:t>语境理解词语的能力。</w:t>
            </w:r>
          </w:p>
        </w:tc>
      </w:tr>
      <w:tr w:rsidR="00926DDA" w14:paraId="526CA12A" w14:textId="77777777" w:rsidTr="0013301B">
        <w:tc>
          <w:tcPr>
            <w:tcW w:w="696" w:type="dxa"/>
            <w:vMerge/>
            <w:vAlign w:val="center"/>
          </w:tcPr>
          <w:p w14:paraId="519D1E23" w14:textId="77777777" w:rsidR="00926DDA" w:rsidRDefault="00926DDA" w:rsidP="00926DDA">
            <w:pPr>
              <w:spacing w:line="360" w:lineRule="auto"/>
              <w:jc w:val="center"/>
              <w:rPr>
                <w:rFonts w:ascii="黑体" w:eastAsia="黑体" w:hAnsi="黑体" w:cs="黑体"/>
                <w:sz w:val="24"/>
              </w:rPr>
            </w:pPr>
          </w:p>
        </w:tc>
        <w:tc>
          <w:tcPr>
            <w:tcW w:w="830" w:type="dxa"/>
            <w:vAlign w:val="center"/>
          </w:tcPr>
          <w:p w14:paraId="139A0932" w14:textId="6F4B1ADC"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4</w:t>
            </w:r>
          </w:p>
        </w:tc>
        <w:tc>
          <w:tcPr>
            <w:tcW w:w="1276" w:type="dxa"/>
            <w:vAlign w:val="center"/>
          </w:tcPr>
          <w:p w14:paraId="175F8CE5" w14:textId="199D27B5" w:rsidR="00926DDA" w:rsidRPr="00926DDA" w:rsidRDefault="00926DDA" w:rsidP="00926DDA">
            <w:pPr>
              <w:spacing w:line="360" w:lineRule="auto"/>
              <w:jc w:val="center"/>
              <w:rPr>
                <w:rFonts w:ascii="宋体" w:eastAsia="宋体" w:hAnsi="宋体" w:cs="黑体"/>
                <w:sz w:val="24"/>
              </w:rPr>
            </w:pPr>
            <w:r w:rsidRPr="00926DDA">
              <w:rPr>
                <w:rFonts w:ascii="宋体" w:eastAsia="宋体" w:hAnsi="宋体" w:cs="黑体" w:hint="eastAsia"/>
                <w:sz w:val="24"/>
              </w:rPr>
              <w:t>选择题</w:t>
            </w:r>
          </w:p>
        </w:tc>
        <w:tc>
          <w:tcPr>
            <w:tcW w:w="7052" w:type="dxa"/>
            <w:vAlign w:val="center"/>
          </w:tcPr>
          <w:p w14:paraId="47ACFCD7" w14:textId="43EE21D6" w:rsidR="00926DDA" w:rsidRPr="0013301B" w:rsidRDefault="0013301B" w:rsidP="0013301B">
            <w:pPr>
              <w:spacing w:line="360" w:lineRule="auto"/>
              <w:rPr>
                <w:rFonts w:ascii="宋体" w:eastAsia="宋体" w:hAnsi="宋体" w:cs="黑体"/>
                <w:sz w:val="24"/>
              </w:rPr>
            </w:pPr>
            <w:r w:rsidRPr="0013301B">
              <w:rPr>
                <w:rFonts w:ascii="宋体" w:eastAsia="宋体" w:hAnsi="宋体" w:cs="黑体" w:hint="eastAsia"/>
                <w:sz w:val="24"/>
              </w:rPr>
              <w:t>考察学生认识常见修辞手法的能力。</w:t>
            </w:r>
          </w:p>
        </w:tc>
      </w:tr>
      <w:tr w:rsidR="00926DDA" w14:paraId="65912305" w14:textId="77777777" w:rsidTr="0013301B">
        <w:tc>
          <w:tcPr>
            <w:tcW w:w="696" w:type="dxa"/>
            <w:vMerge/>
            <w:vAlign w:val="center"/>
          </w:tcPr>
          <w:p w14:paraId="2C6FB907" w14:textId="77777777" w:rsidR="00926DDA" w:rsidRDefault="00926DDA" w:rsidP="00926DDA">
            <w:pPr>
              <w:spacing w:line="360" w:lineRule="auto"/>
              <w:jc w:val="center"/>
              <w:rPr>
                <w:rFonts w:ascii="黑体" w:eastAsia="黑体" w:hAnsi="黑体" w:cs="黑体"/>
                <w:sz w:val="24"/>
              </w:rPr>
            </w:pPr>
          </w:p>
        </w:tc>
        <w:tc>
          <w:tcPr>
            <w:tcW w:w="830" w:type="dxa"/>
            <w:vAlign w:val="center"/>
          </w:tcPr>
          <w:p w14:paraId="551A032E" w14:textId="2F526E19"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5</w:t>
            </w:r>
          </w:p>
        </w:tc>
        <w:tc>
          <w:tcPr>
            <w:tcW w:w="1276" w:type="dxa"/>
            <w:vAlign w:val="center"/>
          </w:tcPr>
          <w:p w14:paraId="61F8DA0B" w14:textId="3D090653" w:rsidR="00926DDA" w:rsidRPr="00926DDA" w:rsidRDefault="00926DDA" w:rsidP="00926DDA">
            <w:pPr>
              <w:spacing w:line="360" w:lineRule="auto"/>
              <w:jc w:val="center"/>
              <w:rPr>
                <w:rFonts w:ascii="宋体" w:eastAsia="宋体" w:hAnsi="宋体" w:cs="黑体"/>
                <w:sz w:val="24"/>
              </w:rPr>
            </w:pPr>
            <w:r w:rsidRPr="00926DDA">
              <w:rPr>
                <w:rFonts w:ascii="宋体" w:eastAsia="宋体" w:hAnsi="宋体" w:cs="黑体" w:hint="eastAsia"/>
                <w:sz w:val="24"/>
              </w:rPr>
              <w:t>选择题</w:t>
            </w:r>
          </w:p>
        </w:tc>
        <w:tc>
          <w:tcPr>
            <w:tcW w:w="7052" w:type="dxa"/>
            <w:vAlign w:val="center"/>
          </w:tcPr>
          <w:p w14:paraId="22D1CC23" w14:textId="2DE4A117" w:rsidR="00926DDA" w:rsidRPr="0013301B" w:rsidRDefault="0013301B" w:rsidP="0013301B">
            <w:pPr>
              <w:spacing w:line="360" w:lineRule="auto"/>
              <w:rPr>
                <w:rFonts w:ascii="宋体" w:eastAsia="宋体" w:hAnsi="宋体" w:cs="黑体" w:hint="eastAsia"/>
                <w:sz w:val="24"/>
              </w:rPr>
            </w:pPr>
            <w:r>
              <w:rPr>
                <w:rFonts w:ascii="宋体" w:eastAsia="宋体" w:hAnsi="宋体" w:cs="黑体" w:hint="eastAsia"/>
                <w:sz w:val="24"/>
              </w:rPr>
              <w:t>考察学生阅读古诗，</w:t>
            </w:r>
            <w:r w:rsidR="00985FAA">
              <w:rPr>
                <w:rFonts w:ascii="宋体" w:eastAsia="宋体" w:hAnsi="宋体" w:cs="黑体" w:hint="eastAsia"/>
                <w:sz w:val="24"/>
              </w:rPr>
              <w:t>获取古诗主要内容的能力。</w:t>
            </w:r>
          </w:p>
        </w:tc>
      </w:tr>
      <w:tr w:rsidR="00926DDA" w14:paraId="20727C1A" w14:textId="77777777" w:rsidTr="0013301B">
        <w:tc>
          <w:tcPr>
            <w:tcW w:w="696" w:type="dxa"/>
            <w:vMerge/>
            <w:vAlign w:val="center"/>
          </w:tcPr>
          <w:p w14:paraId="0BF95B86" w14:textId="77777777" w:rsidR="00926DDA" w:rsidRDefault="00926DDA" w:rsidP="00926DDA">
            <w:pPr>
              <w:spacing w:line="360" w:lineRule="auto"/>
              <w:jc w:val="center"/>
              <w:rPr>
                <w:rFonts w:ascii="黑体" w:eastAsia="黑体" w:hAnsi="黑体" w:cs="黑体"/>
                <w:sz w:val="24"/>
              </w:rPr>
            </w:pPr>
          </w:p>
        </w:tc>
        <w:tc>
          <w:tcPr>
            <w:tcW w:w="830" w:type="dxa"/>
            <w:vAlign w:val="center"/>
          </w:tcPr>
          <w:p w14:paraId="7838DBF3" w14:textId="08567872"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6</w:t>
            </w:r>
          </w:p>
        </w:tc>
        <w:tc>
          <w:tcPr>
            <w:tcW w:w="1276" w:type="dxa"/>
            <w:vAlign w:val="center"/>
          </w:tcPr>
          <w:p w14:paraId="385AE2ED" w14:textId="1E446124" w:rsidR="00926DDA" w:rsidRPr="00926DDA" w:rsidRDefault="00926DDA" w:rsidP="00926DDA">
            <w:pPr>
              <w:spacing w:line="360" w:lineRule="auto"/>
              <w:jc w:val="center"/>
              <w:rPr>
                <w:rFonts w:ascii="宋体" w:eastAsia="宋体" w:hAnsi="宋体" w:cs="黑体"/>
                <w:sz w:val="24"/>
              </w:rPr>
            </w:pPr>
            <w:r w:rsidRPr="00926DDA">
              <w:rPr>
                <w:rFonts w:ascii="宋体" w:eastAsia="宋体" w:hAnsi="宋体" w:cs="黑体" w:hint="eastAsia"/>
                <w:sz w:val="24"/>
              </w:rPr>
              <w:t>选择题</w:t>
            </w:r>
          </w:p>
        </w:tc>
        <w:tc>
          <w:tcPr>
            <w:tcW w:w="7052" w:type="dxa"/>
            <w:vAlign w:val="center"/>
          </w:tcPr>
          <w:p w14:paraId="11C07C6F" w14:textId="4F127F48" w:rsidR="00926DDA" w:rsidRPr="0013301B" w:rsidRDefault="00985FAA" w:rsidP="0013301B">
            <w:pPr>
              <w:spacing w:line="360" w:lineRule="auto"/>
              <w:rPr>
                <w:rFonts w:ascii="宋体" w:eastAsia="宋体" w:hAnsi="宋体" w:cs="黑体"/>
                <w:sz w:val="24"/>
              </w:rPr>
            </w:pPr>
            <w:r>
              <w:rPr>
                <w:rFonts w:ascii="宋体" w:eastAsia="宋体" w:hAnsi="宋体" w:cs="黑体" w:hint="eastAsia"/>
                <w:sz w:val="24"/>
              </w:rPr>
              <w:t>考察学生将语句有效组合与排列的能力。</w:t>
            </w:r>
          </w:p>
        </w:tc>
      </w:tr>
      <w:tr w:rsidR="00926DDA" w14:paraId="31A1A7D3" w14:textId="77777777" w:rsidTr="0013301B">
        <w:tc>
          <w:tcPr>
            <w:tcW w:w="696" w:type="dxa"/>
            <w:vMerge/>
            <w:vAlign w:val="center"/>
          </w:tcPr>
          <w:p w14:paraId="630FB9C0" w14:textId="77777777" w:rsidR="00926DDA" w:rsidRDefault="00926DDA" w:rsidP="00926DDA">
            <w:pPr>
              <w:spacing w:line="360" w:lineRule="auto"/>
              <w:jc w:val="center"/>
              <w:rPr>
                <w:rFonts w:ascii="黑体" w:eastAsia="黑体" w:hAnsi="黑体" w:cs="黑体"/>
                <w:sz w:val="24"/>
              </w:rPr>
            </w:pPr>
          </w:p>
        </w:tc>
        <w:tc>
          <w:tcPr>
            <w:tcW w:w="830" w:type="dxa"/>
            <w:vAlign w:val="center"/>
          </w:tcPr>
          <w:p w14:paraId="6D55DF74" w14:textId="78576C33" w:rsidR="00926DDA" w:rsidRDefault="00926DDA" w:rsidP="00926DDA">
            <w:pPr>
              <w:spacing w:line="360" w:lineRule="auto"/>
              <w:jc w:val="center"/>
              <w:rPr>
                <w:rFonts w:ascii="黑体" w:eastAsia="黑体" w:hAnsi="黑体" w:cs="黑体"/>
                <w:sz w:val="24"/>
              </w:rPr>
            </w:pPr>
            <w:r>
              <w:rPr>
                <w:rFonts w:ascii="黑体" w:eastAsia="黑体" w:hAnsi="黑体" w:cs="黑体" w:hint="eastAsia"/>
                <w:sz w:val="24"/>
              </w:rPr>
              <w:t>7</w:t>
            </w:r>
          </w:p>
        </w:tc>
        <w:tc>
          <w:tcPr>
            <w:tcW w:w="1276" w:type="dxa"/>
            <w:vAlign w:val="center"/>
          </w:tcPr>
          <w:p w14:paraId="126A43C7" w14:textId="404F6464" w:rsidR="00926DDA" w:rsidRPr="00926DDA" w:rsidRDefault="00926DDA" w:rsidP="00926DDA">
            <w:pPr>
              <w:spacing w:line="360" w:lineRule="auto"/>
              <w:jc w:val="center"/>
              <w:rPr>
                <w:rFonts w:ascii="宋体" w:eastAsia="宋体" w:hAnsi="宋体" w:cs="黑体"/>
                <w:sz w:val="24"/>
              </w:rPr>
            </w:pPr>
            <w:r w:rsidRPr="00926DDA">
              <w:rPr>
                <w:rFonts w:ascii="宋体" w:eastAsia="宋体" w:hAnsi="宋体" w:cs="黑体" w:hint="eastAsia"/>
                <w:sz w:val="24"/>
              </w:rPr>
              <w:t>选择题</w:t>
            </w:r>
          </w:p>
        </w:tc>
        <w:tc>
          <w:tcPr>
            <w:tcW w:w="7052" w:type="dxa"/>
            <w:vAlign w:val="center"/>
          </w:tcPr>
          <w:p w14:paraId="11B6ECA8" w14:textId="5EAC6E7F" w:rsidR="00926DDA" w:rsidRPr="0013301B" w:rsidRDefault="00985FAA" w:rsidP="0013301B">
            <w:pPr>
              <w:spacing w:line="360" w:lineRule="auto"/>
              <w:rPr>
                <w:rFonts w:ascii="宋体" w:eastAsia="宋体" w:hAnsi="宋体" w:cs="黑体" w:hint="eastAsia"/>
                <w:sz w:val="24"/>
              </w:rPr>
            </w:pPr>
            <w:r>
              <w:rPr>
                <w:rFonts w:ascii="宋体" w:eastAsia="宋体" w:hAnsi="宋体" w:cs="黑体" w:hint="eastAsia"/>
                <w:sz w:val="24"/>
              </w:rPr>
              <w:t>考察学生对课本内容理解的能力。</w:t>
            </w:r>
          </w:p>
        </w:tc>
      </w:tr>
      <w:tr w:rsidR="00926DDA" w14:paraId="0CD08C8C" w14:textId="77777777" w:rsidTr="0013301B">
        <w:tc>
          <w:tcPr>
            <w:tcW w:w="696" w:type="dxa"/>
            <w:vMerge/>
            <w:vAlign w:val="center"/>
          </w:tcPr>
          <w:p w14:paraId="1A5FCCFD" w14:textId="77777777" w:rsidR="00926DDA" w:rsidRDefault="00926DDA" w:rsidP="00926DDA">
            <w:pPr>
              <w:spacing w:line="360" w:lineRule="auto"/>
              <w:jc w:val="center"/>
              <w:rPr>
                <w:rFonts w:ascii="黑体" w:eastAsia="黑体" w:hAnsi="黑体" w:cs="黑体"/>
                <w:sz w:val="24"/>
              </w:rPr>
            </w:pPr>
          </w:p>
        </w:tc>
        <w:tc>
          <w:tcPr>
            <w:tcW w:w="830" w:type="dxa"/>
            <w:vAlign w:val="center"/>
          </w:tcPr>
          <w:p w14:paraId="6847D4BC" w14:textId="38AE3BC0" w:rsidR="00926DDA" w:rsidRDefault="00926DDA" w:rsidP="00926DDA">
            <w:pPr>
              <w:spacing w:line="360" w:lineRule="auto"/>
              <w:jc w:val="center"/>
              <w:rPr>
                <w:rFonts w:ascii="黑体" w:eastAsia="黑体" w:hAnsi="黑体" w:cs="黑体" w:hint="eastAsia"/>
                <w:sz w:val="24"/>
              </w:rPr>
            </w:pPr>
            <w:r>
              <w:rPr>
                <w:rFonts w:ascii="黑体" w:eastAsia="黑体" w:hAnsi="黑体" w:cs="黑体" w:hint="eastAsia"/>
                <w:sz w:val="24"/>
              </w:rPr>
              <w:t>8</w:t>
            </w:r>
          </w:p>
        </w:tc>
        <w:tc>
          <w:tcPr>
            <w:tcW w:w="1276" w:type="dxa"/>
            <w:vAlign w:val="center"/>
          </w:tcPr>
          <w:p w14:paraId="26B90D6F" w14:textId="5B2BF8B1" w:rsidR="00926DDA" w:rsidRPr="00926DDA" w:rsidRDefault="00926DDA" w:rsidP="00926DDA">
            <w:pPr>
              <w:spacing w:line="360" w:lineRule="auto"/>
              <w:jc w:val="center"/>
              <w:rPr>
                <w:rFonts w:ascii="宋体" w:eastAsia="宋体" w:hAnsi="宋体" w:cs="黑体"/>
                <w:sz w:val="24"/>
              </w:rPr>
            </w:pPr>
            <w:r>
              <w:rPr>
                <w:rFonts w:ascii="宋体" w:eastAsia="宋体" w:hAnsi="宋体" w:cs="黑体" w:hint="eastAsia"/>
                <w:sz w:val="24"/>
              </w:rPr>
              <w:t>句式训练</w:t>
            </w:r>
          </w:p>
        </w:tc>
        <w:tc>
          <w:tcPr>
            <w:tcW w:w="7052" w:type="dxa"/>
            <w:vAlign w:val="center"/>
          </w:tcPr>
          <w:p w14:paraId="24452CB3" w14:textId="59766898" w:rsidR="00926DDA" w:rsidRPr="0013301B" w:rsidRDefault="00985FAA" w:rsidP="0013301B">
            <w:pPr>
              <w:spacing w:line="360" w:lineRule="auto"/>
              <w:rPr>
                <w:rFonts w:ascii="宋体" w:eastAsia="宋体" w:hAnsi="宋体" w:cs="黑体"/>
                <w:sz w:val="24"/>
              </w:rPr>
            </w:pPr>
            <w:r>
              <w:rPr>
                <w:rFonts w:ascii="宋体" w:eastAsia="宋体" w:hAnsi="宋体" w:cs="黑体" w:hint="eastAsia"/>
                <w:sz w:val="24"/>
              </w:rPr>
              <w:t>考察学生</w:t>
            </w:r>
            <w:r>
              <w:rPr>
                <w:rFonts w:ascii="Segoe UI" w:hAnsi="Segoe UI" w:cs="Segoe UI"/>
                <w:szCs w:val="21"/>
                <w:shd w:val="clear" w:color="auto" w:fill="FFFFFF"/>
              </w:rPr>
              <w:t>的</w:t>
            </w:r>
            <w:r w:rsidRPr="00985FAA">
              <w:rPr>
                <w:rFonts w:ascii="宋体" w:eastAsia="宋体" w:hAnsi="宋体" w:cs="黑体"/>
                <w:sz w:val="24"/>
              </w:rPr>
              <w:t>语言表达能力、语法运用能力和逻辑思维能力</w:t>
            </w:r>
            <w:r w:rsidRPr="00985FAA">
              <w:rPr>
                <w:rFonts w:ascii="宋体" w:eastAsia="宋体" w:hAnsi="宋体" w:cs="黑体" w:hint="eastAsia"/>
                <w:sz w:val="24"/>
              </w:rPr>
              <w:t>。</w:t>
            </w:r>
          </w:p>
        </w:tc>
      </w:tr>
      <w:tr w:rsidR="00985FAA" w14:paraId="488F3342" w14:textId="77777777" w:rsidTr="0013301B">
        <w:tc>
          <w:tcPr>
            <w:tcW w:w="696" w:type="dxa"/>
            <w:vMerge w:val="restart"/>
            <w:vAlign w:val="center"/>
          </w:tcPr>
          <w:p w14:paraId="347647A3" w14:textId="0F8AB022" w:rsidR="00985FAA" w:rsidRDefault="00985FAA" w:rsidP="00926DDA">
            <w:pPr>
              <w:spacing w:line="360" w:lineRule="auto"/>
              <w:jc w:val="center"/>
              <w:rPr>
                <w:rFonts w:ascii="黑体" w:eastAsia="黑体" w:hAnsi="黑体" w:cs="黑体"/>
                <w:sz w:val="24"/>
              </w:rPr>
            </w:pPr>
            <w:r>
              <w:rPr>
                <w:rFonts w:ascii="黑体" w:eastAsia="黑体" w:hAnsi="黑体" w:cs="黑体" w:hint="eastAsia"/>
                <w:sz w:val="24"/>
              </w:rPr>
              <w:t>二、语言积累运用</w:t>
            </w:r>
          </w:p>
        </w:tc>
        <w:tc>
          <w:tcPr>
            <w:tcW w:w="830" w:type="dxa"/>
            <w:vAlign w:val="center"/>
          </w:tcPr>
          <w:p w14:paraId="38A6FF53" w14:textId="33ACD103" w:rsidR="00985FAA" w:rsidRDefault="00985FAA" w:rsidP="00926DDA">
            <w:pPr>
              <w:spacing w:line="360" w:lineRule="auto"/>
              <w:jc w:val="center"/>
              <w:rPr>
                <w:rFonts w:ascii="黑体" w:eastAsia="黑体" w:hAnsi="黑体" w:cs="黑体" w:hint="eastAsia"/>
                <w:sz w:val="24"/>
              </w:rPr>
            </w:pPr>
            <w:r>
              <w:rPr>
                <w:rFonts w:ascii="黑体" w:eastAsia="黑体" w:hAnsi="黑体" w:cs="黑体" w:hint="eastAsia"/>
                <w:sz w:val="24"/>
              </w:rPr>
              <w:t>9</w:t>
            </w:r>
          </w:p>
        </w:tc>
        <w:tc>
          <w:tcPr>
            <w:tcW w:w="1276" w:type="dxa"/>
            <w:vAlign w:val="center"/>
          </w:tcPr>
          <w:p w14:paraId="799DD516" w14:textId="09E09E62" w:rsidR="00985FAA" w:rsidRPr="00926DDA" w:rsidRDefault="00985FAA" w:rsidP="00926DDA">
            <w:pPr>
              <w:spacing w:line="360" w:lineRule="auto"/>
              <w:jc w:val="center"/>
              <w:rPr>
                <w:rFonts w:ascii="宋体" w:eastAsia="宋体" w:hAnsi="宋体" w:cs="黑体"/>
                <w:sz w:val="24"/>
              </w:rPr>
            </w:pPr>
            <w:r w:rsidRPr="00926DDA">
              <w:rPr>
                <w:rFonts w:ascii="宋体" w:eastAsia="宋体" w:hAnsi="宋体" w:cs="黑体" w:hint="eastAsia"/>
                <w:sz w:val="24"/>
              </w:rPr>
              <w:t>填写诗句</w:t>
            </w:r>
          </w:p>
        </w:tc>
        <w:tc>
          <w:tcPr>
            <w:tcW w:w="7052" w:type="dxa"/>
            <w:vMerge w:val="restart"/>
            <w:vAlign w:val="center"/>
          </w:tcPr>
          <w:p w14:paraId="3704A733" w14:textId="6EB93DBF" w:rsidR="00985FAA" w:rsidRPr="0013301B" w:rsidRDefault="00985FAA" w:rsidP="0013301B">
            <w:pPr>
              <w:spacing w:line="360" w:lineRule="auto"/>
              <w:rPr>
                <w:rFonts w:ascii="宋体" w:eastAsia="宋体" w:hAnsi="宋体" w:cs="黑体" w:hint="eastAsia"/>
                <w:sz w:val="24"/>
              </w:rPr>
            </w:pPr>
            <w:r>
              <w:rPr>
                <w:rFonts w:ascii="宋体" w:eastAsia="宋体" w:hAnsi="宋体" w:cs="黑体" w:hint="eastAsia"/>
                <w:sz w:val="24"/>
              </w:rPr>
              <w:t>考察学生的语言积累（古诗、文言文、现代经典、名言警句、成语）与运用能力（仿写、成语运用）。</w:t>
            </w:r>
          </w:p>
        </w:tc>
      </w:tr>
      <w:tr w:rsidR="00985FAA" w14:paraId="5C4FB44D" w14:textId="77777777" w:rsidTr="0013301B">
        <w:tc>
          <w:tcPr>
            <w:tcW w:w="696" w:type="dxa"/>
            <w:vMerge/>
            <w:vAlign w:val="center"/>
          </w:tcPr>
          <w:p w14:paraId="4FF5F337" w14:textId="77777777" w:rsidR="00985FAA" w:rsidRDefault="00985FAA" w:rsidP="00926DDA">
            <w:pPr>
              <w:spacing w:line="360" w:lineRule="auto"/>
              <w:jc w:val="center"/>
              <w:rPr>
                <w:rFonts w:ascii="黑体" w:eastAsia="黑体" w:hAnsi="黑体" w:cs="黑体"/>
                <w:sz w:val="24"/>
              </w:rPr>
            </w:pPr>
          </w:p>
        </w:tc>
        <w:tc>
          <w:tcPr>
            <w:tcW w:w="830" w:type="dxa"/>
            <w:vAlign w:val="center"/>
          </w:tcPr>
          <w:p w14:paraId="29806437" w14:textId="052A02DD" w:rsidR="00985FAA" w:rsidRDefault="00985FAA" w:rsidP="00926DDA">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0</w:t>
            </w:r>
          </w:p>
        </w:tc>
        <w:tc>
          <w:tcPr>
            <w:tcW w:w="1276" w:type="dxa"/>
            <w:vAlign w:val="center"/>
          </w:tcPr>
          <w:p w14:paraId="3D9166A6" w14:textId="5A53D902" w:rsidR="00985FAA" w:rsidRPr="00926DDA" w:rsidRDefault="00985FAA" w:rsidP="00926DDA">
            <w:pPr>
              <w:spacing w:line="360" w:lineRule="auto"/>
              <w:jc w:val="center"/>
              <w:rPr>
                <w:rFonts w:ascii="宋体" w:eastAsia="宋体" w:hAnsi="宋体" w:cs="黑体" w:hint="eastAsia"/>
                <w:sz w:val="24"/>
              </w:rPr>
            </w:pPr>
            <w:r w:rsidRPr="00926DDA">
              <w:rPr>
                <w:rFonts w:ascii="宋体" w:eastAsia="宋体" w:hAnsi="宋体" w:cs="黑体" w:hint="eastAsia"/>
                <w:sz w:val="24"/>
              </w:rPr>
              <w:t>课文填空</w:t>
            </w:r>
          </w:p>
        </w:tc>
        <w:tc>
          <w:tcPr>
            <w:tcW w:w="7052" w:type="dxa"/>
            <w:vMerge/>
            <w:vAlign w:val="center"/>
          </w:tcPr>
          <w:p w14:paraId="0E1BD1E3" w14:textId="77777777" w:rsidR="00985FAA" w:rsidRPr="0013301B" w:rsidRDefault="00985FAA" w:rsidP="0013301B">
            <w:pPr>
              <w:spacing w:line="360" w:lineRule="auto"/>
              <w:rPr>
                <w:rFonts w:ascii="宋体" w:eastAsia="宋体" w:hAnsi="宋体" w:cs="黑体"/>
                <w:sz w:val="24"/>
              </w:rPr>
            </w:pPr>
          </w:p>
        </w:tc>
      </w:tr>
      <w:tr w:rsidR="00985FAA" w14:paraId="2C38341F" w14:textId="77777777" w:rsidTr="0013301B">
        <w:tc>
          <w:tcPr>
            <w:tcW w:w="696" w:type="dxa"/>
            <w:vMerge/>
            <w:vAlign w:val="center"/>
          </w:tcPr>
          <w:p w14:paraId="73770BB7" w14:textId="77777777" w:rsidR="00985FAA" w:rsidRDefault="00985FAA" w:rsidP="00926DDA">
            <w:pPr>
              <w:spacing w:line="360" w:lineRule="auto"/>
              <w:jc w:val="center"/>
              <w:rPr>
                <w:rFonts w:ascii="黑体" w:eastAsia="黑体" w:hAnsi="黑体" w:cs="黑体"/>
                <w:sz w:val="24"/>
              </w:rPr>
            </w:pPr>
          </w:p>
        </w:tc>
        <w:tc>
          <w:tcPr>
            <w:tcW w:w="830" w:type="dxa"/>
            <w:vAlign w:val="center"/>
          </w:tcPr>
          <w:p w14:paraId="390973DA" w14:textId="57252B31" w:rsidR="00985FAA" w:rsidRDefault="00985FAA" w:rsidP="00926DDA">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1</w:t>
            </w:r>
          </w:p>
        </w:tc>
        <w:tc>
          <w:tcPr>
            <w:tcW w:w="1276" w:type="dxa"/>
            <w:vAlign w:val="center"/>
          </w:tcPr>
          <w:p w14:paraId="3AAE3C26" w14:textId="2021329D" w:rsidR="00985FAA" w:rsidRPr="00926DDA" w:rsidRDefault="00985FAA" w:rsidP="00926DDA">
            <w:pPr>
              <w:spacing w:line="360" w:lineRule="auto"/>
              <w:jc w:val="center"/>
              <w:rPr>
                <w:rFonts w:ascii="宋体" w:eastAsia="宋体" w:hAnsi="宋体" w:cs="黑体" w:hint="eastAsia"/>
                <w:sz w:val="24"/>
              </w:rPr>
            </w:pPr>
            <w:r w:rsidRPr="00926DDA">
              <w:rPr>
                <w:rFonts w:ascii="宋体" w:eastAsia="宋体" w:hAnsi="宋体" w:cs="黑体" w:hint="eastAsia"/>
                <w:sz w:val="24"/>
              </w:rPr>
              <w:t>课文填空</w:t>
            </w:r>
          </w:p>
        </w:tc>
        <w:tc>
          <w:tcPr>
            <w:tcW w:w="7052" w:type="dxa"/>
            <w:vMerge/>
            <w:vAlign w:val="center"/>
          </w:tcPr>
          <w:p w14:paraId="4946625C" w14:textId="77777777" w:rsidR="00985FAA" w:rsidRPr="0013301B" w:rsidRDefault="00985FAA" w:rsidP="0013301B">
            <w:pPr>
              <w:spacing w:line="360" w:lineRule="auto"/>
              <w:rPr>
                <w:rFonts w:ascii="宋体" w:eastAsia="宋体" w:hAnsi="宋体" w:cs="黑体"/>
                <w:sz w:val="24"/>
              </w:rPr>
            </w:pPr>
          </w:p>
        </w:tc>
      </w:tr>
      <w:tr w:rsidR="00985FAA" w14:paraId="73E60689" w14:textId="77777777" w:rsidTr="0013301B">
        <w:tc>
          <w:tcPr>
            <w:tcW w:w="696" w:type="dxa"/>
            <w:vMerge/>
            <w:vAlign w:val="center"/>
          </w:tcPr>
          <w:p w14:paraId="43027D1A" w14:textId="77777777" w:rsidR="00985FAA" w:rsidRDefault="00985FAA" w:rsidP="00926DDA">
            <w:pPr>
              <w:spacing w:line="360" w:lineRule="auto"/>
              <w:jc w:val="center"/>
              <w:rPr>
                <w:rFonts w:ascii="黑体" w:eastAsia="黑体" w:hAnsi="黑体" w:cs="黑体"/>
                <w:sz w:val="24"/>
              </w:rPr>
            </w:pPr>
          </w:p>
        </w:tc>
        <w:tc>
          <w:tcPr>
            <w:tcW w:w="830" w:type="dxa"/>
            <w:vAlign w:val="center"/>
          </w:tcPr>
          <w:p w14:paraId="518625E3" w14:textId="64E53BC5" w:rsidR="00985FAA" w:rsidRDefault="00985FAA" w:rsidP="00926DDA">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2</w:t>
            </w:r>
          </w:p>
        </w:tc>
        <w:tc>
          <w:tcPr>
            <w:tcW w:w="1276" w:type="dxa"/>
            <w:vAlign w:val="center"/>
          </w:tcPr>
          <w:p w14:paraId="22684E55" w14:textId="349F6A48" w:rsidR="00985FAA" w:rsidRPr="00926DDA" w:rsidRDefault="00985FAA" w:rsidP="00926DDA">
            <w:pPr>
              <w:spacing w:line="360" w:lineRule="auto"/>
              <w:jc w:val="center"/>
              <w:rPr>
                <w:rFonts w:ascii="宋体" w:eastAsia="宋体" w:hAnsi="宋体" w:cs="黑体" w:hint="eastAsia"/>
                <w:sz w:val="24"/>
              </w:rPr>
            </w:pPr>
            <w:r w:rsidRPr="00926DDA">
              <w:rPr>
                <w:rFonts w:ascii="宋体" w:eastAsia="宋体" w:hAnsi="宋体" w:cs="黑体" w:hint="eastAsia"/>
                <w:sz w:val="24"/>
              </w:rPr>
              <w:t>课文填空</w:t>
            </w:r>
          </w:p>
        </w:tc>
        <w:tc>
          <w:tcPr>
            <w:tcW w:w="7052" w:type="dxa"/>
            <w:vMerge/>
            <w:vAlign w:val="center"/>
          </w:tcPr>
          <w:p w14:paraId="1691D6B1" w14:textId="77777777" w:rsidR="00985FAA" w:rsidRPr="0013301B" w:rsidRDefault="00985FAA" w:rsidP="0013301B">
            <w:pPr>
              <w:spacing w:line="360" w:lineRule="auto"/>
              <w:rPr>
                <w:rFonts w:ascii="宋体" w:eastAsia="宋体" w:hAnsi="宋体" w:cs="黑体"/>
                <w:sz w:val="24"/>
              </w:rPr>
            </w:pPr>
          </w:p>
        </w:tc>
      </w:tr>
      <w:tr w:rsidR="00985FAA" w14:paraId="2ADF7093" w14:textId="77777777" w:rsidTr="0013301B">
        <w:tc>
          <w:tcPr>
            <w:tcW w:w="696" w:type="dxa"/>
            <w:vMerge/>
            <w:vAlign w:val="center"/>
          </w:tcPr>
          <w:p w14:paraId="7D877F6B" w14:textId="77777777" w:rsidR="00985FAA" w:rsidRDefault="00985FAA" w:rsidP="00926DDA">
            <w:pPr>
              <w:spacing w:line="360" w:lineRule="auto"/>
              <w:jc w:val="center"/>
              <w:rPr>
                <w:rFonts w:ascii="黑体" w:eastAsia="黑体" w:hAnsi="黑体" w:cs="黑体"/>
                <w:sz w:val="24"/>
              </w:rPr>
            </w:pPr>
          </w:p>
        </w:tc>
        <w:tc>
          <w:tcPr>
            <w:tcW w:w="830" w:type="dxa"/>
            <w:vAlign w:val="center"/>
          </w:tcPr>
          <w:p w14:paraId="52303477" w14:textId="683D0966" w:rsidR="00985FAA" w:rsidRDefault="00985FAA" w:rsidP="00926DDA">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3</w:t>
            </w:r>
          </w:p>
        </w:tc>
        <w:tc>
          <w:tcPr>
            <w:tcW w:w="1276" w:type="dxa"/>
            <w:vAlign w:val="center"/>
          </w:tcPr>
          <w:p w14:paraId="1E59982B" w14:textId="75D39410" w:rsidR="00985FAA" w:rsidRPr="00926DDA" w:rsidRDefault="00985FAA" w:rsidP="00926DDA">
            <w:pPr>
              <w:spacing w:line="360" w:lineRule="auto"/>
              <w:jc w:val="center"/>
              <w:rPr>
                <w:rFonts w:ascii="宋体" w:eastAsia="宋体" w:hAnsi="宋体" w:cs="黑体" w:hint="eastAsia"/>
                <w:sz w:val="24"/>
              </w:rPr>
            </w:pPr>
            <w:r w:rsidRPr="00926DDA">
              <w:rPr>
                <w:rFonts w:ascii="宋体" w:eastAsia="宋体" w:hAnsi="宋体" w:cs="黑体" w:hint="eastAsia"/>
                <w:sz w:val="24"/>
              </w:rPr>
              <w:t>情境</w:t>
            </w:r>
            <w:r w:rsidRPr="00926DDA">
              <w:rPr>
                <w:rFonts w:ascii="宋体" w:eastAsia="宋体" w:hAnsi="宋体" w:cs="黑体" w:hint="eastAsia"/>
                <w:sz w:val="24"/>
              </w:rPr>
              <w:t>填空</w:t>
            </w:r>
          </w:p>
        </w:tc>
        <w:tc>
          <w:tcPr>
            <w:tcW w:w="7052" w:type="dxa"/>
            <w:vMerge/>
            <w:vAlign w:val="center"/>
          </w:tcPr>
          <w:p w14:paraId="6E2F626A" w14:textId="77777777" w:rsidR="00985FAA" w:rsidRPr="0013301B" w:rsidRDefault="00985FAA" w:rsidP="0013301B">
            <w:pPr>
              <w:spacing w:line="360" w:lineRule="auto"/>
              <w:rPr>
                <w:rFonts w:ascii="宋体" w:eastAsia="宋体" w:hAnsi="宋体" w:cs="黑体"/>
                <w:sz w:val="24"/>
              </w:rPr>
            </w:pPr>
          </w:p>
        </w:tc>
      </w:tr>
      <w:tr w:rsidR="0013301B" w14:paraId="2D67087F" w14:textId="77777777" w:rsidTr="0013301B">
        <w:tc>
          <w:tcPr>
            <w:tcW w:w="696" w:type="dxa"/>
            <w:vMerge w:val="restart"/>
            <w:vAlign w:val="center"/>
          </w:tcPr>
          <w:p w14:paraId="3323338F" w14:textId="797CE41D" w:rsidR="0013301B" w:rsidRDefault="0013301B" w:rsidP="0013301B">
            <w:pPr>
              <w:spacing w:line="360" w:lineRule="auto"/>
              <w:jc w:val="center"/>
              <w:rPr>
                <w:rFonts w:ascii="黑体" w:eastAsia="黑体" w:hAnsi="黑体" w:cs="黑体"/>
                <w:sz w:val="24"/>
              </w:rPr>
            </w:pPr>
            <w:r>
              <w:rPr>
                <w:rFonts w:ascii="黑体" w:eastAsia="黑体" w:hAnsi="黑体" w:cs="黑体" w:hint="eastAsia"/>
                <w:sz w:val="24"/>
              </w:rPr>
              <w:t>三、课内阅读</w:t>
            </w:r>
          </w:p>
        </w:tc>
        <w:tc>
          <w:tcPr>
            <w:tcW w:w="830" w:type="dxa"/>
            <w:vAlign w:val="center"/>
          </w:tcPr>
          <w:p w14:paraId="687DB250" w14:textId="7D237F7A"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4</w:t>
            </w:r>
          </w:p>
        </w:tc>
        <w:tc>
          <w:tcPr>
            <w:tcW w:w="1276" w:type="dxa"/>
          </w:tcPr>
          <w:p w14:paraId="392E9E33" w14:textId="5605F79A" w:rsidR="0013301B" w:rsidRPr="00926DDA" w:rsidRDefault="0013301B" w:rsidP="0013301B">
            <w:pPr>
              <w:spacing w:line="360" w:lineRule="auto"/>
              <w:jc w:val="center"/>
              <w:rPr>
                <w:rFonts w:ascii="宋体" w:eastAsia="宋体" w:hAnsi="宋体" w:cs="黑体" w:hint="eastAsia"/>
                <w:sz w:val="24"/>
              </w:rPr>
            </w:pPr>
            <w:r>
              <w:rPr>
                <w:rFonts w:ascii="宋体" w:hAnsi="宋体" w:hint="eastAsia"/>
                <w:color w:val="000000"/>
                <w:sz w:val="24"/>
              </w:rPr>
              <w:t>概括内容</w:t>
            </w:r>
          </w:p>
        </w:tc>
        <w:tc>
          <w:tcPr>
            <w:tcW w:w="7052" w:type="dxa"/>
            <w:vAlign w:val="center"/>
          </w:tcPr>
          <w:p w14:paraId="4C77DD06" w14:textId="6695D65F" w:rsidR="0013301B" w:rsidRPr="0013301B" w:rsidRDefault="00DF1C7F" w:rsidP="0013301B">
            <w:pPr>
              <w:spacing w:line="360" w:lineRule="auto"/>
              <w:rPr>
                <w:rFonts w:ascii="宋体" w:eastAsia="宋体" w:hAnsi="宋体" w:cs="黑体" w:hint="eastAsia"/>
                <w:sz w:val="24"/>
              </w:rPr>
            </w:pPr>
            <w:r>
              <w:rPr>
                <w:rFonts w:ascii="宋体" w:eastAsia="宋体" w:hAnsi="宋体" w:cs="黑体" w:hint="eastAsia"/>
                <w:sz w:val="24"/>
              </w:rPr>
              <w:t>考察学生的语言概括能力。</w:t>
            </w:r>
          </w:p>
        </w:tc>
      </w:tr>
      <w:tr w:rsidR="0013301B" w14:paraId="12F10353" w14:textId="77777777" w:rsidTr="0013301B">
        <w:tc>
          <w:tcPr>
            <w:tcW w:w="696" w:type="dxa"/>
            <w:vMerge/>
            <w:vAlign w:val="center"/>
          </w:tcPr>
          <w:p w14:paraId="2C49F092"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2B9EEE54" w14:textId="4FD8908C"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5</w:t>
            </w:r>
          </w:p>
        </w:tc>
        <w:tc>
          <w:tcPr>
            <w:tcW w:w="1276" w:type="dxa"/>
          </w:tcPr>
          <w:p w14:paraId="0B29C577" w14:textId="0898B4F1" w:rsidR="0013301B" w:rsidRPr="00926DDA" w:rsidRDefault="0013301B" w:rsidP="0013301B">
            <w:pPr>
              <w:spacing w:line="360" w:lineRule="auto"/>
              <w:jc w:val="center"/>
              <w:rPr>
                <w:rFonts w:ascii="宋体" w:eastAsia="宋体" w:hAnsi="宋体" w:cs="黑体" w:hint="eastAsia"/>
                <w:sz w:val="24"/>
              </w:rPr>
            </w:pPr>
            <w:r>
              <w:rPr>
                <w:rFonts w:ascii="宋体" w:hAnsi="宋体" w:hint="eastAsia"/>
                <w:color w:val="000000"/>
                <w:sz w:val="24"/>
              </w:rPr>
              <w:t>心情变化</w:t>
            </w:r>
          </w:p>
        </w:tc>
        <w:tc>
          <w:tcPr>
            <w:tcW w:w="7052" w:type="dxa"/>
            <w:vAlign w:val="center"/>
          </w:tcPr>
          <w:p w14:paraId="5C891B81" w14:textId="10477391" w:rsidR="0013301B" w:rsidRPr="0013301B" w:rsidRDefault="001D4325" w:rsidP="0013301B">
            <w:pPr>
              <w:spacing w:line="360" w:lineRule="auto"/>
              <w:rPr>
                <w:rFonts w:ascii="宋体" w:eastAsia="宋体" w:hAnsi="宋体" w:cs="黑体"/>
                <w:sz w:val="24"/>
              </w:rPr>
            </w:pPr>
            <w:r>
              <w:rPr>
                <w:rFonts w:ascii="宋体" w:eastAsia="宋体" w:hAnsi="宋体" w:cs="黑体" w:hint="eastAsia"/>
                <w:sz w:val="24"/>
              </w:rPr>
              <w:t>考察学生提取信息的能力。</w:t>
            </w:r>
          </w:p>
        </w:tc>
      </w:tr>
      <w:tr w:rsidR="0013301B" w14:paraId="68731BE3" w14:textId="77777777" w:rsidTr="0013301B">
        <w:tc>
          <w:tcPr>
            <w:tcW w:w="696" w:type="dxa"/>
            <w:vMerge/>
            <w:vAlign w:val="center"/>
          </w:tcPr>
          <w:p w14:paraId="581BFC29"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44A5A64F" w14:textId="019B7DAD"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6</w:t>
            </w:r>
          </w:p>
        </w:tc>
        <w:tc>
          <w:tcPr>
            <w:tcW w:w="1276" w:type="dxa"/>
          </w:tcPr>
          <w:p w14:paraId="21E9F061" w14:textId="1997495B" w:rsidR="0013301B" w:rsidRPr="00926DDA" w:rsidRDefault="0013301B" w:rsidP="0013301B">
            <w:pPr>
              <w:spacing w:line="360" w:lineRule="auto"/>
              <w:jc w:val="center"/>
              <w:rPr>
                <w:rFonts w:ascii="宋体" w:eastAsia="宋体" w:hAnsi="宋体" w:cs="黑体" w:hint="eastAsia"/>
                <w:sz w:val="24"/>
              </w:rPr>
            </w:pPr>
            <w:r>
              <w:rPr>
                <w:rFonts w:ascii="宋体" w:hAnsi="宋体" w:hint="eastAsia"/>
                <w:color w:val="000000"/>
                <w:sz w:val="24"/>
              </w:rPr>
              <w:t>人物形象</w:t>
            </w:r>
          </w:p>
        </w:tc>
        <w:tc>
          <w:tcPr>
            <w:tcW w:w="7052" w:type="dxa"/>
            <w:vAlign w:val="center"/>
          </w:tcPr>
          <w:p w14:paraId="26B77E40" w14:textId="3B9C4578" w:rsidR="0013301B" w:rsidRPr="0013301B" w:rsidRDefault="001D4325" w:rsidP="0013301B">
            <w:pPr>
              <w:spacing w:line="360" w:lineRule="auto"/>
              <w:rPr>
                <w:rFonts w:ascii="宋体" w:eastAsia="宋体" w:hAnsi="宋体" w:cs="黑体"/>
                <w:sz w:val="24"/>
              </w:rPr>
            </w:pPr>
            <w:r>
              <w:rPr>
                <w:rFonts w:ascii="宋体" w:eastAsia="宋体" w:hAnsi="宋体" w:cs="黑体" w:hint="eastAsia"/>
                <w:sz w:val="24"/>
              </w:rPr>
              <w:t>考察学生感知人物形象的能力。</w:t>
            </w:r>
          </w:p>
        </w:tc>
      </w:tr>
      <w:tr w:rsidR="0013301B" w14:paraId="0DDCE268" w14:textId="77777777" w:rsidTr="0013301B">
        <w:tc>
          <w:tcPr>
            <w:tcW w:w="696" w:type="dxa"/>
            <w:vMerge/>
            <w:vAlign w:val="center"/>
          </w:tcPr>
          <w:p w14:paraId="0FF4428A"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28A95A69" w14:textId="0296457B"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7</w:t>
            </w:r>
          </w:p>
        </w:tc>
        <w:tc>
          <w:tcPr>
            <w:tcW w:w="1276" w:type="dxa"/>
          </w:tcPr>
          <w:p w14:paraId="03FE436B" w14:textId="44B73DBE" w:rsidR="0013301B" w:rsidRPr="00926DDA" w:rsidRDefault="0013301B" w:rsidP="0013301B">
            <w:pPr>
              <w:spacing w:line="360" w:lineRule="auto"/>
              <w:jc w:val="center"/>
              <w:rPr>
                <w:rFonts w:ascii="宋体" w:eastAsia="宋体" w:hAnsi="宋体" w:cs="黑体" w:hint="eastAsia"/>
                <w:sz w:val="24"/>
              </w:rPr>
            </w:pPr>
            <w:r>
              <w:rPr>
                <w:rFonts w:ascii="宋体" w:hAnsi="宋体" w:hint="eastAsia"/>
                <w:color w:val="000000"/>
                <w:sz w:val="24"/>
              </w:rPr>
              <w:t>人物描</w:t>
            </w:r>
            <w:r>
              <w:rPr>
                <w:rFonts w:ascii="宋体" w:hAnsi="宋体" w:hint="eastAsia"/>
                <w:color w:val="000000"/>
                <w:sz w:val="24"/>
              </w:rPr>
              <w:t>写</w:t>
            </w:r>
          </w:p>
        </w:tc>
        <w:tc>
          <w:tcPr>
            <w:tcW w:w="7052" w:type="dxa"/>
            <w:vAlign w:val="center"/>
          </w:tcPr>
          <w:p w14:paraId="4C6D081B" w14:textId="1CE740F9" w:rsidR="0013301B" w:rsidRPr="0013301B" w:rsidRDefault="001D4325" w:rsidP="0013301B">
            <w:pPr>
              <w:spacing w:line="360" w:lineRule="auto"/>
              <w:rPr>
                <w:rFonts w:ascii="宋体" w:eastAsia="宋体" w:hAnsi="宋体" w:cs="黑体"/>
                <w:sz w:val="24"/>
              </w:rPr>
            </w:pPr>
            <w:r>
              <w:rPr>
                <w:rFonts w:ascii="宋体" w:eastAsia="宋体" w:hAnsi="宋体" w:cs="黑体" w:hint="eastAsia"/>
                <w:sz w:val="24"/>
              </w:rPr>
              <w:t>考察学生初步领悟文章表达方法的能力。</w:t>
            </w:r>
          </w:p>
        </w:tc>
      </w:tr>
      <w:tr w:rsidR="0013301B" w14:paraId="36E1EB0D" w14:textId="77777777" w:rsidTr="0013301B">
        <w:tc>
          <w:tcPr>
            <w:tcW w:w="696" w:type="dxa"/>
            <w:vMerge/>
            <w:vAlign w:val="center"/>
          </w:tcPr>
          <w:p w14:paraId="4277913F"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000C04B2" w14:textId="06E5CE63"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8</w:t>
            </w:r>
          </w:p>
        </w:tc>
        <w:tc>
          <w:tcPr>
            <w:tcW w:w="1276" w:type="dxa"/>
          </w:tcPr>
          <w:p w14:paraId="681CC381" w14:textId="23520FF3" w:rsidR="0013301B" w:rsidRPr="00926DDA" w:rsidRDefault="0013301B" w:rsidP="0013301B">
            <w:pPr>
              <w:spacing w:line="360" w:lineRule="auto"/>
              <w:jc w:val="center"/>
              <w:rPr>
                <w:rFonts w:ascii="宋体" w:eastAsia="宋体" w:hAnsi="宋体" w:cs="黑体" w:hint="eastAsia"/>
                <w:sz w:val="24"/>
              </w:rPr>
            </w:pPr>
            <w:r>
              <w:rPr>
                <w:rFonts w:ascii="宋体" w:eastAsia="宋体" w:hAnsi="宋体" w:cs="黑体" w:hint="eastAsia"/>
                <w:sz w:val="24"/>
              </w:rPr>
              <w:t>联系生活</w:t>
            </w:r>
          </w:p>
        </w:tc>
        <w:tc>
          <w:tcPr>
            <w:tcW w:w="7052" w:type="dxa"/>
            <w:vAlign w:val="center"/>
          </w:tcPr>
          <w:p w14:paraId="32851776" w14:textId="6B51B6E8" w:rsidR="0013301B" w:rsidRPr="0013301B" w:rsidRDefault="001D4325" w:rsidP="0013301B">
            <w:pPr>
              <w:spacing w:line="360" w:lineRule="auto"/>
              <w:rPr>
                <w:rFonts w:ascii="宋体" w:eastAsia="宋体" w:hAnsi="宋体" w:cs="黑体"/>
                <w:sz w:val="24"/>
              </w:rPr>
            </w:pPr>
            <w:r>
              <w:rPr>
                <w:rFonts w:ascii="宋体" w:eastAsia="宋体" w:hAnsi="宋体" w:cs="黑体" w:hint="eastAsia"/>
                <w:sz w:val="24"/>
              </w:rPr>
              <w:t>考察学生</w:t>
            </w:r>
            <w:r w:rsidR="00DF1C7F">
              <w:rPr>
                <w:rFonts w:ascii="宋体" w:eastAsia="宋体" w:hAnsi="宋体" w:cs="黑体" w:hint="eastAsia"/>
                <w:sz w:val="24"/>
              </w:rPr>
              <w:t>留心生活，联系生活的能力。</w:t>
            </w:r>
          </w:p>
        </w:tc>
      </w:tr>
      <w:tr w:rsidR="00DF1C7F" w14:paraId="517CD7F0" w14:textId="77777777" w:rsidTr="0013301B">
        <w:tc>
          <w:tcPr>
            <w:tcW w:w="696" w:type="dxa"/>
            <w:vMerge w:val="restart"/>
            <w:vAlign w:val="center"/>
          </w:tcPr>
          <w:p w14:paraId="4FC4DDF2" w14:textId="77777777" w:rsidR="00DF1C7F" w:rsidRDefault="00DF1C7F" w:rsidP="0013301B">
            <w:pPr>
              <w:spacing w:line="360" w:lineRule="auto"/>
              <w:jc w:val="center"/>
              <w:rPr>
                <w:rFonts w:ascii="黑体" w:eastAsia="黑体" w:hAnsi="黑体" w:cs="黑体"/>
                <w:sz w:val="24"/>
              </w:rPr>
            </w:pPr>
            <w:r>
              <w:rPr>
                <w:rFonts w:ascii="黑体" w:eastAsia="黑体" w:hAnsi="黑体" w:cs="黑体" w:hint="eastAsia"/>
                <w:sz w:val="24"/>
              </w:rPr>
              <w:t>四、</w:t>
            </w:r>
          </w:p>
          <w:p w14:paraId="33010EDC" w14:textId="13BE5B7D" w:rsidR="00DF1C7F" w:rsidRDefault="00DF1C7F" w:rsidP="0013301B">
            <w:pPr>
              <w:spacing w:line="360" w:lineRule="auto"/>
              <w:jc w:val="center"/>
              <w:rPr>
                <w:rFonts w:ascii="黑体" w:eastAsia="黑体" w:hAnsi="黑体" w:cs="黑体" w:hint="eastAsia"/>
                <w:sz w:val="24"/>
              </w:rPr>
            </w:pPr>
            <w:r>
              <w:rPr>
                <w:rFonts w:ascii="黑体" w:eastAsia="黑体" w:hAnsi="黑体" w:cs="黑体" w:hint="eastAsia"/>
                <w:sz w:val="24"/>
              </w:rPr>
              <w:t>课外阅读</w:t>
            </w:r>
          </w:p>
        </w:tc>
        <w:tc>
          <w:tcPr>
            <w:tcW w:w="830" w:type="dxa"/>
            <w:vAlign w:val="center"/>
          </w:tcPr>
          <w:p w14:paraId="4AA3DB06" w14:textId="4D670156" w:rsidR="00DF1C7F" w:rsidRDefault="00DF1C7F" w:rsidP="0013301B">
            <w:pPr>
              <w:spacing w:line="360" w:lineRule="auto"/>
              <w:jc w:val="center"/>
              <w:rPr>
                <w:rFonts w:ascii="黑体" w:eastAsia="黑体" w:hAnsi="黑体" w:cs="黑体" w:hint="eastAsia"/>
                <w:sz w:val="24"/>
              </w:rPr>
            </w:pPr>
            <w:r>
              <w:rPr>
                <w:rFonts w:ascii="黑体" w:eastAsia="黑体" w:hAnsi="黑体" w:cs="黑体" w:hint="eastAsia"/>
                <w:sz w:val="24"/>
              </w:rPr>
              <w:t>1</w:t>
            </w:r>
            <w:r>
              <w:rPr>
                <w:rFonts w:ascii="黑体" w:eastAsia="黑体" w:hAnsi="黑体" w:cs="黑体"/>
                <w:sz w:val="24"/>
              </w:rPr>
              <w:t>9</w:t>
            </w:r>
          </w:p>
        </w:tc>
        <w:tc>
          <w:tcPr>
            <w:tcW w:w="1276" w:type="dxa"/>
          </w:tcPr>
          <w:p w14:paraId="0B164B80" w14:textId="2F8BB22B" w:rsidR="00DF1C7F" w:rsidRPr="00926DDA" w:rsidRDefault="00DF1C7F" w:rsidP="0013301B">
            <w:pPr>
              <w:spacing w:line="360" w:lineRule="auto"/>
              <w:jc w:val="center"/>
              <w:rPr>
                <w:rFonts w:ascii="宋体" w:eastAsia="宋体" w:hAnsi="宋体" w:cs="黑体" w:hint="eastAsia"/>
                <w:sz w:val="24"/>
              </w:rPr>
            </w:pPr>
            <w:r>
              <w:rPr>
                <w:rFonts w:ascii="宋体" w:hAnsi="宋体" w:hint="eastAsia"/>
                <w:color w:val="000000"/>
                <w:sz w:val="24"/>
              </w:rPr>
              <w:t>拟标题</w:t>
            </w:r>
          </w:p>
        </w:tc>
        <w:tc>
          <w:tcPr>
            <w:tcW w:w="7052" w:type="dxa"/>
            <w:vMerge w:val="restart"/>
            <w:vAlign w:val="center"/>
          </w:tcPr>
          <w:p w14:paraId="715B2A90" w14:textId="3B79E955" w:rsidR="00DF1C7F" w:rsidRPr="0013301B" w:rsidRDefault="00DF1C7F" w:rsidP="0013301B">
            <w:pPr>
              <w:spacing w:line="360" w:lineRule="auto"/>
              <w:rPr>
                <w:rFonts w:ascii="宋体" w:eastAsia="宋体" w:hAnsi="宋体" w:cs="黑体" w:hint="eastAsia"/>
                <w:sz w:val="24"/>
              </w:rPr>
            </w:pPr>
            <w:r>
              <w:rPr>
                <w:rFonts w:ascii="宋体" w:eastAsia="宋体" w:hAnsi="宋体" w:cs="黑体" w:hint="eastAsia"/>
                <w:sz w:val="24"/>
              </w:rPr>
              <w:t>考察学生的语言概括能力。</w:t>
            </w:r>
          </w:p>
        </w:tc>
      </w:tr>
      <w:tr w:rsidR="00DF1C7F" w14:paraId="33315AB8" w14:textId="77777777" w:rsidTr="0013301B">
        <w:tc>
          <w:tcPr>
            <w:tcW w:w="696" w:type="dxa"/>
            <w:vMerge/>
            <w:vAlign w:val="center"/>
          </w:tcPr>
          <w:p w14:paraId="70276BC1" w14:textId="77777777" w:rsidR="00DF1C7F" w:rsidRDefault="00DF1C7F" w:rsidP="0013301B">
            <w:pPr>
              <w:spacing w:line="360" w:lineRule="auto"/>
              <w:jc w:val="center"/>
              <w:rPr>
                <w:rFonts w:ascii="黑体" w:eastAsia="黑体" w:hAnsi="黑体" w:cs="黑体"/>
                <w:sz w:val="24"/>
              </w:rPr>
            </w:pPr>
          </w:p>
        </w:tc>
        <w:tc>
          <w:tcPr>
            <w:tcW w:w="830" w:type="dxa"/>
            <w:vAlign w:val="center"/>
          </w:tcPr>
          <w:p w14:paraId="335DC71F" w14:textId="70EE730A" w:rsidR="00DF1C7F" w:rsidRDefault="00DF1C7F" w:rsidP="0013301B">
            <w:pPr>
              <w:spacing w:line="360" w:lineRule="auto"/>
              <w:jc w:val="center"/>
              <w:rPr>
                <w:rFonts w:ascii="黑体" w:eastAsia="黑体" w:hAnsi="黑体" w:cs="黑体" w:hint="eastAsia"/>
                <w:sz w:val="24"/>
              </w:rPr>
            </w:pPr>
            <w:r>
              <w:rPr>
                <w:rFonts w:ascii="黑体" w:eastAsia="黑体" w:hAnsi="黑体" w:cs="黑体" w:hint="eastAsia"/>
                <w:sz w:val="24"/>
              </w:rPr>
              <w:t>2</w:t>
            </w:r>
            <w:r>
              <w:rPr>
                <w:rFonts w:ascii="黑体" w:eastAsia="黑体" w:hAnsi="黑体" w:cs="黑体"/>
                <w:sz w:val="24"/>
              </w:rPr>
              <w:t>0</w:t>
            </w:r>
          </w:p>
        </w:tc>
        <w:tc>
          <w:tcPr>
            <w:tcW w:w="1276" w:type="dxa"/>
          </w:tcPr>
          <w:p w14:paraId="2FACBB6B" w14:textId="10A9A095" w:rsidR="00DF1C7F" w:rsidRPr="00926DDA" w:rsidRDefault="00DF1C7F" w:rsidP="0013301B">
            <w:pPr>
              <w:spacing w:line="360" w:lineRule="auto"/>
              <w:jc w:val="center"/>
              <w:rPr>
                <w:rFonts w:ascii="宋体" w:eastAsia="宋体" w:hAnsi="宋体" w:cs="黑体" w:hint="eastAsia"/>
                <w:sz w:val="24"/>
              </w:rPr>
            </w:pPr>
            <w:r>
              <w:rPr>
                <w:rFonts w:ascii="宋体" w:hAnsi="宋体" w:hint="eastAsia"/>
                <w:color w:val="000000"/>
                <w:sz w:val="24"/>
              </w:rPr>
              <w:t>概括内容</w:t>
            </w:r>
          </w:p>
        </w:tc>
        <w:tc>
          <w:tcPr>
            <w:tcW w:w="7052" w:type="dxa"/>
            <w:vMerge/>
            <w:vAlign w:val="center"/>
          </w:tcPr>
          <w:p w14:paraId="109EB278" w14:textId="6562D942" w:rsidR="00DF1C7F" w:rsidRPr="0013301B" w:rsidRDefault="00DF1C7F" w:rsidP="0013301B">
            <w:pPr>
              <w:spacing w:line="360" w:lineRule="auto"/>
              <w:rPr>
                <w:rFonts w:ascii="宋体" w:eastAsia="宋体" w:hAnsi="宋体" w:cs="黑体"/>
                <w:sz w:val="24"/>
              </w:rPr>
            </w:pPr>
          </w:p>
        </w:tc>
      </w:tr>
      <w:tr w:rsidR="0013301B" w14:paraId="5A410EFD" w14:textId="77777777" w:rsidTr="0013301B">
        <w:tc>
          <w:tcPr>
            <w:tcW w:w="696" w:type="dxa"/>
            <w:vMerge/>
            <w:vAlign w:val="center"/>
          </w:tcPr>
          <w:p w14:paraId="3C89E765"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117EDADF" w14:textId="1A485E74"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2</w:t>
            </w:r>
            <w:r>
              <w:rPr>
                <w:rFonts w:ascii="黑体" w:eastAsia="黑体" w:hAnsi="黑体" w:cs="黑体"/>
                <w:sz w:val="24"/>
              </w:rPr>
              <w:t>1</w:t>
            </w:r>
          </w:p>
        </w:tc>
        <w:tc>
          <w:tcPr>
            <w:tcW w:w="1276" w:type="dxa"/>
          </w:tcPr>
          <w:p w14:paraId="4A9F53EF" w14:textId="58E3063D" w:rsidR="0013301B" w:rsidRPr="00926DDA" w:rsidRDefault="0013301B" w:rsidP="0013301B">
            <w:pPr>
              <w:spacing w:line="360" w:lineRule="auto"/>
              <w:jc w:val="center"/>
              <w:rPr>
                <w:rFonts w:ascii="宋体" w:eastAsia="宋体" w:hAnsi="宋体" w:cs="黑体" w:hint="eastAsia"/>
                <w:sz w:val="24"/>
              </w:rPr>
            </w:pPr>
            <w:r>
              <w:rPr>
                <w:rFonts w:ascii="宋体" w:hAnsi="宋体" w:hint="eastAsia"/>
                <w:color w:val="000000"/>
                <w:sz w:val="24"/>
              </w:rPr>
              <w:t>说明方法</w:t>
            </w:r>
          </w:p>
        </w:tc>
        <w:tc>
          <w:tcPr>
            <w:tcW w:w="7052" w:type="dxa"/>
            <w:vAlign w:val="center"/>
          </w:tcPr>
          <w:p w14:paraId="5D63D722" w14:textId="3FA819D1" w:rsidR="0013301B" w:rsidRPr="0013301B" w:rsidRDefault="00DF1C7F" w:rsidP="0013301B">
            <w:pPr>
              <w:spacing w:line="360" w:lineRule="auto"/>
              <w:rPr>
                <w:rFonts w:ascii="宋体" w:eastAsia="宋体" w:hAnsi="宋体" w:cs="黑体"/>
                <w:sz w:val="24"/>
              </w:rPr>
            </w:pPr>
            <w:r>
              <w:rPr>
                <w:rFonts w:ascii="宋体" w:eastAsia="宋体" w:hAnsi="宋体" w:cs="黑体" w:hint="eastAsia"/>
                <w:sz w:val="24"/>
              </w:rPr>
              <w:t>考察学生抓住说明性文章要点，了解基本说明方法的能力。</w:t>
            </w:r>
          </w:p>
        </w:tc>
      </w:tr>
      <w:tr w:rsidR="0013301B" w14:paraId="6BCF9AC2" w14:textId="77777777" w:rsidTr="0013301B">
        <w:tc>
          <w:tcPr>
            <w:tcW w:w="696" w:type="dxa"/>
            <w:vMerge/>
            <w:vAlign w:val="center"/>
          </w:tcPr>
          <w:p w14:paraId="67B0AB0E"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7F9F2E9E" w14:textId="1F0BC6B3"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2</w:t>
            </w:r>
            <w:r>
              <w:rPr>
                <w:rFonts w:ascii="黑体" w:eastAsia="黑体" w:hAnsi="黑体" w:cs="黑体"/>
                <w:sz w:val="24"/>
              </w:rPr>
              <w:t>2</w:t>
            </w:r>
          </w:p>
        </w:tc>
        <w:tc>
          <w:tcPr>
            <w:tcW w:w="1276" w:type="dxa"/>
          </w:tcPr>
          <w:p w14:paraId="18CC713E" w14:textId="634AC086" w:rsidR="0013301B" w:rsidRPr="00926DDA" w:rsidRDefault="0013301B" w:rsidP="0013301B">
            <w:pPr>
              <w:spacing w:line="360" w:lineRule="auto"/>
              <w:jc w:val="center"/>
              <w:rPr>
                <w:rFonts w:ascii="宋体" w:eastAsia="宋体" w:hAnsi="宋体" w:cs="黑体" w:hint="eastAsia"/>
                <w:sz w:val="24"/>
              </w:rPr>
            </w:pPr>
            <w:r>
              <w:rPr>
                <w:rFonts w:ascii="宋体" w:hAnsi="宋体" w:hint="eastAsia"/>
                <w:color w:val="000000"/>
                <w:sz w:val="24"/>
              </w:rPr>
              <w:t>表达效果</w:t>
            </w:r>
          </w:p>
        </w:tc>
        <w:tc>
          <w:tcPr>
            <w:tcW w:w="7052" w:type="dxa"/>
            <w:vAlign w:val="center"/>
          </w:tcPr>
          <w:p w14:paraId="76210527" w14:textId="616375B9" w:rsidR="0013301B" w:rsidRPr="0013301B" w:rsidRDefault="00DF1C7F" w:rsidP="0013301B">
            <w:pPr>
              <w:spacing w:line="360" w:lineRule="auto"/>
              <w:rPr>
                <w:rFonts w:ascii="宋体" w:eastAsia="宋体" w:hAnsi="宋体" w:cs="黑体"/>
                <w:sz w:val="24"/>
              </w:rPr>
            </w:pPr>
            <w:r>
              <w:rPr>
                <w:rFonts w:ascii="宋体" w:eastAsia="宋体" w:hAnsi="宋体" w:cs="黑体" w:hint="eastAsia"/>
                <w:sz w:val="24"/>
              </w:rPr>
              <w:t>考察学生评析关键词句，体会其表达效果的能力。</w:t>
            </w:r>
          </w:p>
        </w:tc>
      </w:tr>
      <w:tr w:rsidR="0013301B" w14:paraId="783990D2" w14:textId="77777777" w:rsidTr="0013301B">
        <w:tc>
          <w:tcPr>
            <w:tcW w:w="696" w:type="dxa"/>
            <w:vMerge/>
            <w:vAlign w:val="center"/>
          </w:tcPr>
          <w:p w14:paraId="7275B3A4"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287982E1" w14:textId="26C5B13F"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2</w:t>
            </w:r>
            <w:r>
              <w:rPr>
                <w:rFonts w:ascii="黑体" w:eastAsia="黑体" w:hAnsi="黑体" w:cs="黑体"/>
                <w:sz w:val="24"/>
              </w:rPr>
              <w:t>3</w:t>
            </w:r>
          </w:p>
        </w:tc>
        <w:tc>
          <w:tcPr>
            <w:tcW w:w="1276" w:type="dxa"/>
          </w:tcPr>
          <w:p w14:paraId="589EC595" w14:textId="5D7AD012" w:rsidR="0013301B" w:rsidRPr="00926DDA" w:rsidRDefault="0013301B" w:rsidP="0013301B">
            <w:pPr>
              <w:spacing w:line="360" w:lineRule="auto"/>
              <w:jc w:val="center"/>
              <w:rPr>
                <w:rFonts w:ascii="宋体" w:eastAsia="宋体" w:hAnsi="宋体" w:cs="黑体" w:hint="eastAsia"/>
                <w:sz w:val="24"/>
              </w:rPr>
            </w:pPr>
            <w:r>
              <w:rPr>
                <w:rFonts w:ascii="宋体" w:eastAsia="宋体" w:hAnsi="宋体" w:cs="黑体" w:hint="eastAsia"/>
                <w:sz w:val="24"/>
              </w:rPr>
              <w:t>选择题</w:t>
            </w:r>
          </w:p>
        </w:tc>
        <w:tc>
          <w:tcPr>
            <w:tcW w:w="7052" w:type="dxa"/>
            <w:vAlign w:val="center"/>
          </w:tcPr>
          <w:p w14:paraId="5E0EC8C8" w14:textId="2533E3AA" w:rsidR="0013301B" w:rsidRPr="0013301B" w:rsidRDefault="00DF1C7F" w:rsidP="0013301B">
            <w:pPr>
              <w:spacing w:line="360" w:lineRule="auto"/>
              <w:rPr>
                <w:rFonts w:ascii="宋体" w:eastAsia="宋体" w:hAnsi="宋体" w:cs="黑体"/>
                <w:sz w:val="24"/>
              </w:rPr>
            </w:pPr>
            <w:r>
              <w:rPr>
                <w:rFonts w:ascii="宋体" w:eastAsia="宋体" w:hAnsi="宋体" w:cs="黑体" w:hint="eastAsia"/>
                <w:sz w:val="24"/>
              </w:rPr>
              <w:t>考察学生从组合材料中找出有价值的信息的能力。</w:t>
            </w:r>
          </w:p>
        </w:tc>
      </w:tr>
      <w:tr w:rsidR="0013301B" w14:paraId="2A7B925D" w14:textId="77777777" w:rsidTr="0013301B">
        <w:tc>
          <w:tcPr>
            <w:tcW w:w="696" w:type="dxa"/>
            <w:vMerge/>
            <w:vAlign w:val="center"/>
          </w:tcPr>
          <w:p w14:paraId="28E382B3" w14:textId="77777777" w:rsidR="0013301B" w:rsidRDefault="0013301B" w:rsidP="0013301B">
            <w:pPr>
              <w:spacing w:line="360" w:lineRule="auto"/>
              <w:jc w:val="center"/>
              <w:rPr>
                <w:rFonts w:ascii="黑体" w:eastAsia="黑体" w:hAnsi="黑体" w:cs="黑体"/>
                <w:sz w:val="24"/>
              </w:rPr>
            </w:pPr>
          </w:p>
        </w:tc>
        <w:tc>
          <w:tcPr>
            <w:tcW w:w="830" w:type="dxa"/>
            <w:vAlign w:val="center"/>
          </w:tcPr>
          <w:p w14:paraId="3B19DCAD" w14:textId="31B013F2"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2</w:t>
            </w:r>
            <w:r>
              <w:rPr>
                <w:rFonts w:ascii="黑体" w:eastAsia="黑体" w:hAnsi="黑体" w:cs="黑体"/>
                <w:sz w:val="24"/>
              </w:rPr>
              <w:t>4</w:t>
            </w:r>
          </w:p>
        </w:tc>
        <w:tc>
          <w:tcPr>
            <w:tcW w:w="1276" w:type="dxa"/>
            <w:vAlign w:val="center"/>
          </w:tcPr>
          <w:p w14:paraId="6A33B5E8" w14:textId="665AD51E" w:rsidR="0013301B" w:rsidRPr="00926DDA" w:rsidRDefault="0013301B" w:rsidP="0013301B">
            <w:pPr>
              <w:spacing w:line="360" w:lineRule="auto"/>
              <w:jc w:val="center"/>
              <w:rPr>
                <w:rFonts w:ascii="宋体" w:eastAsia="宋体" w:hAnsi="宋体" w:cs="黑体" w:hint="eastAsia"/>
                <w:sz w:val="24"/>
              </w:rPr>
            </w:pPr>
            <w:r>
              <w:rPr>
                <w:rFonts w:ascii="宋体" w:eastAsia="宋体" w:hAnsi="宋体" w:cs="黑体" w:hint="eastAsia"/>
                <w:sz w:val="24"/>
              </w:rPr>
              <w:t>论证观点</w:t>
            </w:r>
          </w:p>
        </w:tc>
        <w:tc>
          <w:tcPr>
            <w:tcW w:w="7052" w:type="dxa"/>
            <w:vAlign w:val="center"/>
          </w:tcPr>
          <w:p w14:paraId="5CD6760C" w14:textId="2BD2AF2C" w:rsidR="0013301B" w:rsidRPr="0013301B" w:rsidRDefault="00DF1C7F" w:rsidP="0013301B">
            <w:pPr>
              <w:spacing w:line="360" w:lineRule="auto"/>
              <w:rPr>
                <w:rFonts w:ascii="宋体" w:eastAsia="宋体" w:hAnsi="宋体" w:cs="黑体"/>
                <w:sz w:val="24"/>
              </w:rPr>
            </w:pPr>
            <w:r>
              <w:rPr>
                <w:rFonts w:ascii="宋体" w:eastAsia="宋体" w:hAnsi="宋体" w:cs="黑体" w:hint="eastAsia"/>
                <w:sz w:val="24"/>
              </w:rPr>
              <w:t>考察学生从组合材料中找出关键信息佐证观点的能力。</w:t>
            </w:r>
          </w:p>
        </w:tc>
      </w:tr>
      <w:tr w:rsidR="0013301B" w14:paraId="3AAA39B5" w14:textId="77777777" w:rsidTr="0013301B">
        <w:tc>
          <w:tcPr>
            <w:tcW w:w="696" w:type="dxa"/>
            <w:vAlign w:val="center"/>
          </w:tcPr>
          <w:p w14:paraId="27F7117C" w14:textId="43E2C701" w:rsidR="0013301B" w:rsidRDefault="0013301B" w:rsidP="0013301B">
            <w:pPr>
              <w:spacing w:line="360" w:lineRule="auto"/>
              <w:jc w:val="center"/>
              <w:rPr>
                <w:rFonts w:ascii="黑体" w:eastAsia="黑体" w:hAnsi="黑体" w:cs="黑体"/>
                <w:sz w:val="24"/>
              </w:rPr>
            </w:pPr>
            <w:r>
              <w:rPr>
                <w:rFonts w:ascii="黑体" w:eastAsia="黑体" w:hAnsi="黑体" w:cs="黑体" w:hint="eastAsia"/>
                <w:sz w:val="24"/>
              </w:rPr>
              <w:t>五</w:t>
            </w:r>
          </w:p>
        </w:tc>
        <w:tc>
          <w:tcPr>
            <w:tcW w:w="830" w:type="dxa"/>
            <w:vAlign w:val="center"/>
          </w:tcPr>
          <w:p w14:paraId="4C66882E" w14:textId="746453FB" w:rsidR="0013301B" w:rsidRDefault="0013301B" w:rsidP="0013301B">
            <w:pPr>
              <w:spacing w:line="360" w:lineRule="auto"/>
              <w:jc w:val="center"/>
              <w:rPr>
                <w:rFonts w:ascii="黑体" w:eastAsia="黑体" w:hAnsi="黑体" w:cs="黑体" w:hint="eastAsia"/>
                <w:sz w:val="24"/>
              </w:rPr>
            </w:pPr>
            <w:r>
              <w:rPr>
                <w:rFonts w:ascii="黑体" w:eastAsia="黑体" w:hAnsi="黑体" w:cs="黑体" w:hint="eastAsia"/>
                <w:sz w:val="24"/>
              </w:rPr>
              <w:t>2</w:t>
            </w:r>
            <w:r>
              <w:rPr>
                <w:rFonts w:ascii="黑体" w:eastAsia="黑体" w:hAnsi="黑体" w:cs="黑体"/>
                <w:sz w:val="24"/>
              </w:rPr>
              <w:t>5</w:t>
            </w:r>
          </w:p>
        </w:tc>
        <w:tc>
          <w:tcPr>
            <w:tcW w:w="1276" w:type="dxa"/>
            <w:vAlign w:val="center"/>
          </w:tcPr>
          <w:p w14:paraId="14832727" w14:textId="4036DB41" w:rsidR="0013301B" w:rsidRPr="00926DDA" w:rsidRDefault="0013301B" w:rsidP="0013301B">
            <w:pPr>
              <w:spacing w:line="360" w:lineRule="auto"/>
              <w:jc w:val="center"/>
              <w:rPr>
                <w:rFonts w:ascii="宋体" w:eastAsia="宋体" w:hAnsi="宋体" w:cs="黑体" w:hint="eastAsia"/>
                <w:sz w:val="24"/>
              </w:rPr>
            </w:pPr>
            <w:r>
              <w:rPr>
                <w:rFonts w:ascii="宋体" w:eastAsia="宋体" w:hAnsi="宋体" w:cs="黑体" w:hint="eastAsia"/>
                <w:sz w:val="24"/>
              </w:rPr>
              <w:t>习作表达</w:t>
            </w:r>
          </w:p>
        </w:tc>
        <w:tc>
          <w:tcPr>
            <w:tcW w:w="7052" w:type="dxa"/>
            <w:vAlign w:val="center"/>
          </w:tcPr>
          <w:p w14:paraId="0681BFDD" w14:textId="7BE43766" w:rsidR="0013301B" w:rsidRPr="0013301B" w:rsidRDefault="00DF1C7F" w:rsidP="0013301B">
            <w:pPr>
              <w:spacing w:line="360" w:lineRule="auto"/>
              <w:rPr>
                <w:rFonts w:ascii="宋体" w:eastAsia="宋体" w:hAnsi="宋体" w:cs="黑体"/>
                <w:sz w:val="24"/>
              </w:rPr>
            </w:pPr>
            <w:r>
              <w:rPr>
                <w:rFonts w:ascii="宋体" w:eastAsia="宋体" w:hAnsi="宋体" w:cs="黑体" w:hint="eastAsia"/>
                <w:sz w:val="24"/>
              </w:rPr>
              <w:t>考察学生语言组织与表达能力。</w:t>
            </w:r>
          </w:p>
        </w:tc>
      </w:tr>
    </w:tbl>
    <w:p w14:paraId="1C220D4F" w14:textId="77777777" w:rsidR="00926DDA" w:rsidRDefault="00926DDA" w:rsidP="003C7AA9">
      <w:pPr>
        <w:spacing w:line="360" w:lineRule="auto"/>
        <w:rPr>
          <w:rFonts w:ascii="黑体" w:eastAsia="黑体" w:hAnsi="黑体" w:cs="黑体"/>
          <w:sz w:val="24"/>
        </w:rPr>
      </w:pPr>
    </w:p>
    <w:p w14:paraId="1C29B0DD" w14:textId="0FD35980" w:rsidR="00926DDA" w:rsidRDefault="00DF1C7F" w:rsidP="003C7AA9">
      <w:pPr>
        <w:spacing w:line="360" w:lineRule="auto"/>
        <w:rPr>
          <w:rFonts w:ascii="黑体" w:eastAsia="黑体" w:hAnsi="黑体" w:cs="黑体" w:hint="eastAsia"/>
          <w:sz w:val="24"/>
        </w:rPr>
      </w:pPr>
      <w:r>
        <w:rPr>
          <w:rFonts w:ascii="黑体" w:eastAsia="黑体" w:hAnsi="黑体" w:cs="黑体" w:hint="eastAsia"/>
          <w:sz w:val="24"/>
        </w:rPr>
        <w:lastRenderedPageBreak/>
        <w:t>二、</w:t>
      </w:r>
      <w:r w:rsidR="00BD5417">
        <w:rPr>
          <w:rFonts w:ascii="黑体" w:eastAsia="黑体" w:hAnsi="黑体" w:cs="黑体" w:hint="eastAsia"/>
          <w:sz w:val="24"/>
        </w:rPr>
        <w:t>典型</w:t>
      </w:r>
      <w:r>
        <w:rPr>
          <w:rFonts w:ascii="黑体" w:eastAsia="黑体" w:hAnsi="黑体" w:cs="黑体" w:hint="eastAsia"/>
          <w:sz w:val="24"/>
        </w:rPr>
        <w:t>题型分析</w:t>
      </w:r>
    </w:p>
    <w:p w14:paraId="7C2CACE6" w14:textId="69EAFE51" w:rsidR="00AC7874" w:rsidRPr="00B90400" w:rsidRDefault="009F24D1" w:rsidP="00BA2921">
      <w:pPr>
        <w:spacing w:line="360" w:lineRule="auto"/>
        <w:rPr>
          <w:rFonts w:ascii="宋体" w:eastAsia="宋体" w:hAnsi="宋体" w:cs="宋体"/>
          <w:b/>
          <w:bCs/>
          <w:sz w:val="24"/>
        </w:rPr>
      </w:pPr>
      <w:r w:rsidRPr="00B90400">
        <w:rPr>
          <w:rFonts w:ascii="宋体" w:eastAsia="宋体" w:hAnsi="宋体" w:cs="宋体" w:hint="eastAsia"/>
          <w:b/>
          <w:bCs/>
          <w:sz w:val="24"/>
        </w:rPr>
        <w:t>（一）基础知识</w:t>
      </w:r>
    </w:p>
    <w:p w14:paraId="514A97A6" w14:textId="1D7D88DD" w:rsidR="00DE6E84" w:rsidRPr="009F24D1" w:rsidRDefault="00D312F2" w:rsidP="009F24D1">
      <w:pPr>
        <w:spacing w:line="360" w:lineRule="auto"/>
        <w:rPr>
          <w:rFonts w:ascii="宋体" w:eastAsia="宋体" w:hAnsi="宋体" w:cs="宋体" w:hint="eastAsia"/>
          <w:sz w:val="24"/>
        </w:rPr>
      </w:pPr>
      <w:r w:rsidRPr="00D312F2">
        <w:rPr>
          <w:rFonts w:ascii="宋体" w:eastAsia="宋体" w:hAnsi="宋体" w:cs="宋体"/>
          <w:noProof/>
          <w:sz w:val="24"/>
        </w:rPr>
        <w:drawing>
          <wp:anchor distT="0" distB="0" distL="114300" distR="114300" simplePos="0" relativeHeight="251618816" behindDoc="1" locked="0" layoutInCell="1" allowOverlap="1" wp14:anchorId="7BB43E2D" wp14:editId="0033EBBE">
            <wp:simplePos x="0" y="0"/>
            <wp:positionH relativeFrom="column">
              <wp:posOffset>203200</wp:posOffset>
            </wp:positionH>
            <wp:positionV relativeFrom="paragraph">
              <wp:posOffset>5715</wp:posOffset>
            </wp:positionV>
            <wp:extent cx="5480050" cy="1426845"/>
            <wp:effectExtent l="0" t="0" r="6350" b="1905"/>
            <wp:wrapNone/>
            <wp:docPr id="732168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05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4D1" w:rsidRPr="009F24D1">
        <w:rPr>
          <w:rFonts w:ascii="宋体" w:eastAsia="宋体" w:hAnsi="宋体" w:cs="宋体"/>
          <w:sz w:val="24"/>
        </w:rPr>
        <w:t>1.</w:t>
      </w:r>
      <w:r w:rsidRPr="00D312F2">
        <w:rPr>
          <w:noProof/>
        </w:rPr>
        <w:t xml:space="preserve"> </w:t>
      </w:r>
    </w:p>
    <w:p w14:paraId="164B0E50" w14:textId="77777777" w:rsidR="00D312F2" w:rsidRDefault="00D312F2" w:rsidP="00D312F2">
      <w:pPr>
        <w:spacing w:line="360" w:lineRule="auto"/>
        <w:rPr>
          <w:rFonts w:ascii="黑体" w:eastAsia="黑体" w:hAnsi="黑体" w:cs="黑体"/>
          <w:sz w:val="24"/>
        </w:rPr>
      </w:pPr>
    </w:p>
    <w:p w14:paraId="7D883F3E" w14:textId="77777777" w:rsidR="00D312F2" w:rsidRDefault="00D312F2" w:rsidP="00D312F2">
      <w:pPr>
        <w:spacing w:line="360" w:lineRule="auto"/>
        <w:rPr>
          <w:rFonts w:ascii="黑体" w:eastAsia="黑体" w:hAnsi="黑体" w:cs="黑体"/>
          <w:sz w:val="24"/>
        </w:rPr>
      </w:pPr>
    </w:p>
    <w:p w14:paraId="6A8BB55D" w14:textId="77777777" w:rsidR="00D312F2" w:rsidRDefault="00D312F2" w:rsidP="00D312F2">
      <w:pPr>
        <w:spacing w:line="360" w:lineRule="auto"/>
        <w:rPr>
          <w:rFonts w:ascii="黑体" w:eastAsia="黑体" w:hAnsi="黑体" w:cs="黑体"/>
          <w:sz w:val="24"/>
        </w:rPr>
      </w:pPr>
    </w:p>
    <w:p w14:paraId="49747AD8" w14:textId="77777777" w:rsidR="00D312F2" w:rsidRDefault="00D312F2" w:rsidP="00D312F2">
      <w:pPr>
        <w:spacing w:line="360" w:lineRule="auto"/>
        <w:rPr>
          <w:rFonts w:ascii="黑体" w:eastAsia="黑体" w:hAnsi="黑体" w:cs="黑体"/>
          <w:sz w:val="24"/>
        </w:rPr>
      </w:pPr>
    </w:p>
    <w:p w14:paraId="26C14C16" w14:textId="0CD03223" w:rsidR="00B90400" w:rsidRDefault="00D312F2" w:rsidP="00D312F2">
      <w:pPr>
        <w:spacing w:line="360" w:lineRule="auto"/>
        <w:rPr>
          <w:rFonts w:ascii="宋体" w:eastAsia="宋体" w:hAnsi="宋体" w:cs="黑体"/>
          <w:sz w:val="24"/>
        </w:rPr>
      </w:pPr>
      <w:r>
        <w:rPr>
          <w:rFonts w:ascii="宋体" w:eastAsia="宋体" w:hAnsi="宋体" w:cs="黑体" w:hint="eastAsia"/>
          <w:sz w:val="24"/>
        </w:rPr>
        <w:t>（</w:t>
      </w:r>
      <w:r w:rsidR="00BD5417">
        <w:rPr>
          <w:rFonts w:ascii="宋体" w:eastAsia="宋体" w:hAnsi="宋体" w:cs="黑体"/>
          <w:sz w:val="24"/>
        </w:rPr>
        <w:t>1</w:t>
      </w:r>
      <w:r>
        <w:rPr>
          <w:rFonts w:ascii="宋体" w:eastAsia="宋体" w:hAnsi="宋体" w:cs="黑体" w:hint="eastAsia"/>
          <w:sz w:val="24"/>
        </w:rPr>
        <w:t>）薄弱之处：</w:t>
      </w:r>
    </w:p>
    <w:p w14:paraId="4F106CD1" w14:textId="7860704E" w:rsidR="00D312F2" w:rsidRDefault="00F10DBE" w:rsidP="00B90400">
      <w:pPr>
        <w:spacing w:line="360" w:lineRule="auto"/>
        <w:ind w:firstLine="420"/>
        <w:rPr>
          <w:rFonts w:ascii="宋体" w:eastAsia="宋体" w:hAnsi="宋体" w:cs="黑体"/>
          <w:sz w:val="24"/>
        </w:rPr>
      </w:pPr>
      <w:r>
        <w:rPr>
          <w:rFonts w:ascii="宋体" w:eastAsia="宋体" w:hAnsi="宋体" w:cs="黑体" w:hint="eastAsia"/>
          <w:sz w:val="24"/>
        </w:rPr>
        <w:t>①受方言片区影响，前后鼻发音不能够准确区分</w:t>
      </w:r>
      <w:r w:rsidR="00B90400">
        <w:rPr>
          <w:rFonts w:ascii="宋体" w:eastAsia="宋体" w:hAnsi="宋体" w:cs="黑体" w:hint="eastAsia"/>
          <w:sz w:val="24"/>
        </w:rPr>
        <w:t>，如：黄焖鸡的“焖”；</w:t>
      </w:r>
    </w:p>
    <w:p w14:paraId="12727293" w14:textId="4148020B" w:rsidR="00F10DBE" w:rsidRDefault="00F10DBE" w:rsidP="00B90400">
      <w:pPr>
        <w:spacing w:line="360" w:lineRule="auto"/>
        <w:ind w:firstLine="420"/>
        <w:rPr>
          <w:rFonts w:ascii="宋体" w:eastAsia="宋体" w:hAnsi="宋体" w:cs="黑体" w:hint="eastAsia"/>
          <w:sz w:val="24"/>
        </w:rPr>
      </w:pPr>
      <w:r>
        <w:rPr>
          <w:rFonts w:ascii="宋体" w:eastAsia="宋体" w:hAnsi="宋体" w:cs="黑体" w:hint="eastAsia"/>
          <w:sz w:val="24"/>
        </w:rPr>
        <w:t>②受形近字的负迁移影响，</w:t>
      </w:r>
      <w:r w:rsidR="00B90400">
        <w:rPr>
          <w:rFonts w:ascii="宋体" w:eastAsia="宋体" w:hAnsi="宋体" w:cs="黑体" w:hint="eastAsia"/>
          <w:sz w:val="24"/>
        </w:rPr>
        <w:t>根据字形错误推断字音，如：锲而不舍的“锲”；</w:t>
      </w:r>
    </w:p>
    <w:p w14:paraId="7E09C706" w14:textId="2AEC6C3C" w:rsidR="00B90400" w:rsidRDefault="00D312F2" w:rsidP="00D312F2">
      <w:pPr>
        <w:spacing w:line="360" w:lineRule="auto"/>
        <w:rPr>
          <w:rFonts w:ascii="宋体" w:eastAsia="宋体" w:hAnsi="宋体" w:cs="黑体"/>
          <w:sz w:val="24"/>
        </w:rPr>
      </w:pPr>
      <w:r>
        <w:rPr>
          <w:rFonts w:ascii="宋体" w:eastAsia="宋体" w:hAnsi="宋体" w:cs="黑体" w:hint="eastAsia"/>
          <w:sz w:val="24"/>
        </w:rPr>
        <w:t>（</w:t>
      </w:r>
      <w:r w:rsidR="00BD5417">
        <w:rPr>
          <w:rFonts w:ascii="宋体" w:eastAsia="宋体" w:hAnsi="宋体" w:cs="黑体"/>
          <w:sz w:val="24"/>
        </w:rPr>
        <w:t>2</w:t>
      </w:r>
      <w:r>
        <w:rPr>
          <w:rFonts w:ascii="宋体" w:eastAsia="宋体" w:hAnsi="宋体" w:cs="黑体" w:hint="eastAsia"/>
          <w:sz w:val="24"/>
        </w:rPr>
        <w:t>）改进措施：</w:t>
      </w:r>
    </w:p>
    <w:p w14:paraId="7B70A7B6" w14:textId="77777777" w:rsidR="00B90400" w:rsidRDefault="00B90400" w:rsidP="00B90400">
      <w:pPr>
        <w:spacing w:line="360" w:lineRule="auto"/>
        <w:ind w:firstLine="420"/>
        <w:rPr>
          <w:rFonts w:ascii="宋体" w:eastAsia="宋体" w:hAnsi="宋体" w:cs="黑体"/>
          <w:sz w:val="24"/>
        </w:rPr>
      </w:pPr>
      <w:r>
        <w:rPr>
          <w:rFonts w:ascii="宋体" w:eastAsia="宋体" w:hAnsi="宋体" w:cs="黑体" w:hint="eastAsia"/>
          <w:sz w:val="24"/>
        </w:rPr>
        <w:t>①教师首先要提升普通话水平，避免上课过程中的字音偏误、错误；</w:t>
      </w:r>
    </w:p>
    <w:p w14:paraId="2391EA95" w14:textId="77777777" w:rsidR="00B90400" w:rsidRDefault="00B90400" w:rsidP="00B90400">
      <w:pPr>
        <w:spacing w:line="360" w:lineRule="auto"/>
        <w:ind w:firstLine="420"/>
        <w:rPr>
          <w:rFonts w:ascii="宋体" w:eastAsia="宋体" w:hAnsi="宋体" w:cs="黑体"/>
          <w:sz w:val="24"/>
        </w:rPr>
      </w:pPr>
      <w:r>
        <w:rPr>
          <w:rFonts w:ascii="宋体" w:eastAsia="宋体" w:hAnsi="宋体" w:cs="黑体" w:hint="eastAsia"/>
          <w:sz w:val="24"/>
        </w:rPr>
        <w:t>②教学过程中有意识地纠正学生在读书过程中的字音错误；</w:t>
      </w:r>
    </w:p>
    <w:p w14:paraId="070F3C75" w14:textId="00C6C4F7" w:rsidR="00B90400" w:rsidRDefault="00B90400" w:rsidP="00B90400">
      <w:pPr>
        <w:spacing w:line="360" w:lineRule="auto"/>
        <w:ind w:firstLine="420"/>
        <w:rPr>
          <w:rFonts w:ascii="宋体" w:eastAsia="宋体" w:hAnsi="宋体" w:cs="黑体"/>
          <w:sz w:val="24"/>
        </w:rPr>
      </w:pPr>
      <w:r>
        <w:rPr>
          <w:rFonts w:ascii="宋体" w:eastAsia="宋体" w:hAnsi="宋体" w:cs="黑体" w:hint="eastAsia"/>
          <w:sz w:val="24"/>
        </w:rPr>
        <w:t>③对于容易读错的音要重点强调，反复训练；</w:t>
      </w:r>
    </w:p>
    <w:p w14:paraId="757691E3" w14:textId="177894E7" w:rsidR="00B90400" w:rsidRDefault="00B90400" w:rsidP="00B90400">
      <w:pPr>
        <w:spacing w:line="360" w:lineRule="auto"/>
        <w:ind w:firstLine="420"/>
        <w:rPr>
          <w:rFonts w:ascii="宋体" w:eastAsia="宋体" w:hAnsi="宋体" w:cs="黑体"/>
          <w:sz w:val="24"/>
        </w:rPr>
      </w:pPr>
      <w:r>
        <w:rPr>
          <w:rFonts w:ascii="宋体" w:eastAsia="宋体" w:hAnsi="宋体" w:cs="黑体" w:hint="eastAsia"/>
          <w:sz w:val="24"/>
        </w:rPr>
        <w:t>④在理解词义的基础上认读字音</w:t>
      </w:r>
      <w:r w:rsidR="007E4FC8">
        <w:rPr>
          <w:rFonts w:ascii="宋体" w:eastAsia="宋体" w:hAnsi="宋体" w:cs="黑体" w:hint="eastAsia"/>
          <w:sz w:val="24"/>
        </w:rPr>
        <w:t>。</w:t>
      </w:r>
    </w:p>
    <w:p w14:paraId="7176D45E" w14:textId="07F531CC" w:rsidR="007E4FC8" w:rsidRPr="00B90400" w:rsidRDefault="007E4FC8" w:rsidP="007E4FC8">
      <w:pPr>
        <w:spacing w:line="360" w:lineRule="auto"/>
        <w:rPr>
          <w:rFonts w:ascii="宋体" w:eastAsia="宋体" w:hAnsi="宋体" w:cs="黑体" w:hint="eastAsia"/>
          <w:sz w:val="24"/>
        </w:rPr>
      </w:pPr>
      <w:r w:rsidRPr="007E4FC8">
        <w:rPr>
          <w:rFonts w:ascii="宋体" w:eastAsia="宋体" w:hAnsi="宋体" w:cs="黑体"/>
          <w:noProof/>
          <w:sz w:val="24"/>
        </w:rPr>
        <w:drawing>
          <wp:anchor distT="0" distB="0" distL="114300" distR="114300" simplePos="0" relativeHeight="251621888" behindDoc="1" locked="0" layoutInCell="1" allowOverlap="1" wp14:anchorId="059ED8E5" wp14:editId="37A7AEBD">
            <wp:simplePos x="0" y="0"/>
            <wp:positionH relativeFrom="column">
              <wp:posOffset>212725</wp:posOffset>
            </wp:positionH>
            <wp:positionV relativeFrom="paragraph">
              <wp:posOffset>31115</wp:posOffset>
            </wp:positionV>
            <wp:extent cx="5470525" cy="1732280"/>
            <wp:effectExtent l="0" t="0" r="0" b="1270"/>
            <wp:wrapNone/>
            <wp:docPr id="6091486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052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黑体" w:hint="eastAsia"/>
          <w:sz w:val="24"/>
        </w:rPr>
        <w:t>2</w:t>
      </w:r>
      <w:r>
        <w:rPr>
          <w:rFonts w:ascii="宋体" w:eastAsia="宋体" w:hAnsi="宋体" w:cs="黑体"/>
          <w:sz w:val="24"/>
        </w:rPr>
        <w:t>.</w:t>
      </w:r>
      <w:r w:rsidRPr="007E4FC8">
        <w:rPr>
          <w:noProof/>
        </w:rPr>
        <w:t xml:space="preserve"> </w:t>
      </w:r>
    </w:p>
    <w:p w14:paraId="0B3861ED" w14:textId="16FD8B73" w:rsidR="00DE760F" w:rsidRDefault="00DE760F">
      <w:pPr>
        <w:spacing w:line="360" w:lineRule="auto"/>
        <w:rPr>
          <w:rFonts w:ascii="宋体" w:eastAsia="宋体" w:hAnsi="宋体" w:cs="宋体"/>
          <w:sz w:val="24"/>
        </w:rPr>
      </w:pPr>
    </w:p>
    <w:p w14:paraId="41EB16F4" w14:textId="77777777" w:rsidR="007E4FC8" w:rsidRDefault="007E4FC8">
      <w:pPr>
        <w:spacing w:line="360" w:lineRule="auto"/>
        <w:rPr>
          <w:rFonts w:ascii="黑体" w:eastAsia="黑体" w:hAnsi="黑体" w:cs="KTJ+ZMeDVZ-2"/>
          <w:b/>
          <w:color w:val="000000"/>
          <w:kern w:val="0"/>
          <w:sz w:val="24"/>
        </w:rPr>
      </w:pPr>
    </w:p>
    <w:p w14:paraId="0BF76FFD" w14:textId="77777777" w:rsidR="007E4FC8" w:rsidRDefault="007E4FC8">
      <w:pPr>
        <w:spacing w:line="360" w:lineRule="auto"/>
        <w:rPr>
          <w:rFonts w:ascii="黑体" w:eastAsia="黑体" w:hAnsi="黑体" w:cs="KTJ+ZMeDVZ-2"/>
          <w:b/>
          <w:color w:val="000000"/>
          <w:kern w:val="0"/>
          <w:sz w:val="24"/>
        </w:rPr>
      </w:pPr>
    </w:p>
    <w:p w14:paraId="64E8C1E8" w14:textId="77777777" w:rsidR="007E4FC8" w:rsidRDefault="007E4FC8">
      <w:pPr>
        <w:spacing w:line="360" w:lineRule="auto"/>
        <w:rPr>
          <w:rFonts w:ascii="黑体" w:eastAsia="黑体" w:hAnsi="黑体" w:cs="KTJ+ZMeDVZ-2"/>
          <w:b/>
          <w:color w:val="000000"/>
          <w:kern w:val="0"/>
          <w:sz w:val="24"/>
        </w:rPr>
      </w:pPr>
    </w:p>
    <w:p w14:paraId="2277E79A" w14:textId="77777777" w:rsidR="007E4FC8" w:rsidRDefault="007E4FC8">
      <w:pPr>
        <w:spacing w:line="360" w:lineRule="auto"/>
        <w:rPr>
          <w:rFonts w:ascii="黑体" w:eastAsia="黑体" w:hAnsi="黑体" w:cs="KTJ+ZMeDVZ-2"/>
          <w:b/>
          <w:color w:val="000000"/>
          <w:kern w:val="0"/>
          <w:sz w:val="24"/>
        </w:rPr>
      </w:pPr>
    </w:p>
    <w:p w14:paraId="15342E19" w14:textId="02BFECE0" w:rsidR="007E4FC8" w:rsidRDefault="007E4FC8" w:rsidP="007E4FC8">
      <w:pPr>
        <w:spacing w:line="360" w:lineRule="auto"/>
        <w:rPr>
          <w:rFonts w:ascii="宋体" w:eastAsia="宋体" w:hAnsi="宋体" w:cs="黑体"/>
          <w:sz w:val="24"/>
        </w:rPr>
      </w:pPr>
      <w:r>
        <w:rPr>
          <w:rFonts w:ascii="宋体" w:eastAsia="宋体" w:hAnsi="宋体" w:cs="黑体" w:hint="eastAsia"/>
          <w:sz w:val="24"/>
        </w:rPr>
        <w:t>（</w:t>
      </w:r>
      <w:r w:rsidR="00BD5417">
        <w:rPr>
          <w:rFonts w:ascii="宋体" w:eastAsia="宋体" w:hAnsi="宋体" w:cs="黑体"/>
          <w:sz w:val="24"/>
        </w:rPr>
        <w:t>1</w:t>
      </w:r>
      <w:r>
        <w:rPr>
          <w:rFonts w:ascii="宋体" w:eastAsia="宋体" w:hAnsi="宋体" w:cs="黑体" w:hint="eastAsia"/>
          <w:sz w:val="24"/>
        </w:rPr>
        <w:t>）薄弱之处：</w:t>
      </w:r>
    </w:p>
    <w:p w14:paraId="7DE3939E" w14:textId="21A49B9D" w:rsidR="007E4FC8" w:rsidRDefault="007E4FC8" w:rsidP="007E4FC8">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此类题型中出现的多是别字，即“同音字”“形近字”，学生在记忆的过程中，倘若没有理解词义，很容易找不出错误。如：不可思意的“意”。</w:t>
      </w:r>
    </w:p>
    <w:p w14:paraId="03D95259" w14:textId="778A405A" w:rsidR="007E4FC8" w:rsidRDefault="007E4FC8" w:rsidP="007E4FC8">
      <w:pPr>
        <w:spacing w:line="360" w:lineRule="auto"/>
        <w:rPr>
          <w:rFonts w:ascii="宋体" w:eastAsia="宋体" w:hAnsi="宋体" w:cs="黑体"/>
          <w:sz w:val="24"/>
        </w:rPr>
      </w:pPr>
      <w:r>
        <w:rPr>
          <w:rFonts w:ascii="宋体" w:eastAsia="宋体" w:hAnsi="宋体" w:cs="黑体" w:hint="eastAsia"/>
          <w:sz w:val="24"/>
        </w:rPr>
        <w:t>（</w:t>
      </w:r>
      <w:r w:rsidR="001D027C">
        <w:rPr>
          <w:rFonts w:ascii="宋体" w:eastAsia="宋体" w:hAnsi="宋体" w:cs="黑体"/>
          <w:sz w:val="24"/>
        </w:rPr>
        <w:t>2</w:t>
      </w:r>
      <w:r>
        <w:rPr>
          <w:rFonts w:ascii="宋体" w:eastAsia="宋体" w:hAnsi="宋体" w:cs="黑体" w:hint="eastAsia"/>
          <w:sz w:val="24"/>
        </w:rPr>
        <w:t>）改进措施：</w:t>
      </w:r>
    </w:p>
    <w:p w14:paraId="4B379B40" w14:textId="42834A75" w:rsidR="007E4FC8" w:rsidRDefault="007E4FC8">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①引导学生学会在理解字义的基础上进行生字词的记忆；</w:t>
      </w:r>
    </w:p>
    <w:p w14:paraId="65BCAD59" w14:textId="25597A8B" w:rsidR="007E4FC8" w:rsidRDefault="007E4FC8">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w:t>
      </w:r>
      <w:r>
        <w:rPr>
          <w:rFonts w:ascii="宋体" w:eastAsia="宋体" w:hAnsi="宋体" w:cs="黑体" w:hint="eastAsia"/>
          <w:sz w:val="24"/>
        </w:rPr>
        <w:t>对于容易</w:t>
      </w:r>
      <w:r>
        <w:rPr>
          <w:rFonts w:ascii="宋体" w:eastAsia="宋体" w:hAnsi="宋体" w:cs="黑体" w:hint="eastAsia"/>
          <w:sz w:val="24"/>
        </w:rPr>
        <w:t>写错的字</w:t>
      </w:r>
      <w:r>
        <w:rPr>
          <w:rFonts w:ascii="宋体" w:eastAsia="宋体" w:hAnsi="宋体" w:cs="黑体" w:hint="eastAsia"/>
          <w:sz w:val="24"/>
        </w:rPr>
        <w:t>要重点强调，反复训练；</w:t>
      </w:r>
    </w:p>
    <w:p w14:paraId="69A8B5C2" w14:textId="74BEDD44" w:rsidR="007E4FC8" w:rsidRPr="007E4FC8" w:rsidRDefault="00BD5417">
      <w:pPr>
        <w:spacing w:line="360" w:lineRule="auto"/>
        <w:rPr>
          <w:rFonts w:ascii="宋体" w:eastAsia="宋体" w:hAnsi="宋体" w:cs="黑体" w:hint="eastAsia"/>
          <w:sz w:val="24"/>
        </w:rPr>
      </w:pPr>
      <w:r w:rsidRPr="00126FEB">
        <w:rPr>
          <w:rFonts w:ascii="宋体" w:eastAsia="宋体" w:hAnsi="宋体" w:cs="黑体"/>
          <w:noProof/>
          <w:sz w:val="24"/>
        </w:rPr>
        <w:drawing>
          <wp:anchor distT="0" distB="0" distL="114300" distR="114300" simplePos="0" relativeHeight="251624960" behindDoc="1" locked="0" layoutInCell="1" allowOverlap="1" wp14:anchorId="5B4EA87A" wp14:editId="00999A8B">
            <wp:simplePos x="0" y="0"/>
            <wp:positionH relativeFrom="column">
              <wp:posOffset>195063</wp:posOffset>
            </wp:positionH>
            <wp:positionV relativeFrom="paragraph">
              <wp:posOffset>5715</wp:posOffset>
            </wp:positionV>
            <wp:extent cx="4916658" cy="1257617"/>
            <wp:effectExtent l="0" t="0" r="0" b="0"/>
            <wp:wrapNone/>
            <wp:docPr id="16296600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6658" cy="1257617"/>
                    </a:xfrm>
                    <a:prstGeom prst="rect">
                      <a:avLst/>
                    </a:prstGeom>
                    <a:noFill/>
                    <a:ln>
                      <a:noFill/>
                    </a:ln>
                  </pic:spPr>
                </pic:pic>
              </a:graphicData>
            </a:graphic>
            <wp14:sizeRelH relativeFrom="page">
              <wp14:pctWidth>0</wp14:pctWidth>
            </wp14:sizeRelH>
            <wp14:sizeRelV relativeFrom="page">
              <wp14:pctHeight>0</wp14:pctHeight>
            </wp14:sizeRelV>
          </wp:anchor>
        </w:drawing>
      </w:r>
      <w:r w:rsidR="007E4FC8">
        <w:rPr>
          <w:rFonts w:ascii="宋体" w:eastAsia="宋体" w:hAnsi="宋体" w:cs="黑体" w:hint="eastAsia"/>
          <w:sz w:val="24"/>
        </w:rPr>
        <w:t>3.</w:t>
      </w:r>
      <w:r w:rsidR="00126FEB" w:rsidRPr="00126FEB">
        <w:rPr>
          <w:noProof/>
        </w:rPr>
        <w:t xml:space="preserve"> </w:t>
      </w:r>
    </w:p>
    <w:p w14:paraId="19794D4B" w14:textId="77777777" w:rsidR="007E4FC8" w:rsidRDefault="007E4FC8">
      <w:pPr>
        <w:spacing w:line="360" w:lineRule="auto"/>
        <w:rPr>
          <w:rFonts w:ascii="黑体" w:eastAsia="黑体" w:hAnsi="黑体" w:cs="KTJ+ZMeDVZ-2"/>
          <w:b/>
          <w:color w:val="000000"/>
          <w:kern w:val="0"/>
          <w:sz w:val="24"/>
        </w:rPr>
      </w:pPr>
    </w:p>
    <w:p w14:paraId="03239DC7" w14:textId="77777777" w:rsidR="007E4FC8" w:rsidRDefault="007E4FC8">
      <w:pPr>
        <w:spacing w:line="360" w:lineRule="auto"/>
        <w:rPr>
          <w:rFonts w:ascii="黑体" w:eastAsia="黑体" w:hAnsi="黑体" w:cs="KTJ+ZMeDVZ-2"/>
          <w:b/>
          <w:color w:val="000000"/>
          <w:kern w:val="0"/>
          <w:sz w:val="24"/>
        </w:rPr>
      </w:pPr>
    </w:p>
    <w:p w14:paraId="45D2E480" w14:textId="77777777" w:rsidR="007E4FC8" w:rsidRDefault="007E4FC8">
      <w:pPr>
        <w:spacing w:line="360" w:lineRule="auto"/>
        <w:rPr>
          <w:rFonts w:ascii="黑体" w:eastAsia="黑体" w:hAnsi="黑体" w:cs="KTJ+ZMeDVZ-2" w:hint="eastAsia"/>
          <w:b/>
          <w:color w:val="000000"/>
          <w:kern w:val="0"/>
          <w:sz w:val="24"/>
        </w:rPr>
      </w:pPr>
    </w:p>
    <w:p w14:paraId="1924BA96" w14:textId="45CA0AD6" w:rsidR="00126FEB" w:rsidRDefault="00126FEB" w:rsidP="00126FEB">
      <w:pPr>
        <w:spacing w:line="360" w:lineRule="auto"/>
        <w:rPr>
          <w:rFonts w:ascii="宋体" w:eastAsia="宋体" w:hAnsi="宋体" w:cs="黑体"/>
          <w:sz w:val="24"/>
        </w:rPr>
      </w:pPr>
      <w:r>
        <w:rPr>
          <w:rFonts w:ascii="宋体" w:eastAsia="宋体" w:hAnsi="宋体" w:cs="黑体" w:hint="eastAsia"/>
          <w:sz w:val="24"/>
        </w:rPr>
        <w:lastRenderedPageBreak/>
        <w:t>（</w:t>
      </w:r>
      <w:r w:rsidR="00BD5417">
        <w:rPr>
          <w:rFonts w:ascii="宋体" w:eastAsia="宋体" w:hAnsi="宋体" w:cs="黑体"/>
          <w:sz w:val="24"/>
        </w:rPr>
        <w:t>1</w:t>
      </w:r>
      <w:r>
        <w:rPr>
          <w:rFonts w:ascii="宋体" w:eastAsia="宋体" w:hAnsi="宋体" w:cs="黑体" w:hint="eastAsia"/>
          <w:sz w:val="24"/>
        </w:rPr>
        <w:t>）薄弱之处：</w:t>
      </w:r>
    </w:p>
    <w:p w14:paraId="19AB87BB" w14:textId="69E474EC" w:rsidR="00126FEB" w:rsidRDefault="00126FEB">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①学生欠缺理解</w:t>
      </w:r>
      <w:r w:rsidR="001D027C">
        <w:rPr>
          <w:rFonts w:ascii="宋体" w:eastAsia="宋体" w:hAnsi="宋体" w:cs="黑体" w:hint="eastAsia"/>
          <w:sz w:val="24"/>
        </w:rPr>
        <w:t>成语</w:t>
      </w:r>
      <w:r>
        <w:rPr>
          <w:rFonts w:ascii="宋体" w:eastAsia="宋体" w:hAnsi="宋体" w:cs="黑体" w:hint="eastAsia"/>
          <w:sz w:val="24"/>
        </w:rPr>
        <w:t>的方法；</w:t>
      </w:r>
    </w:p>
    <w:p w14:paraId="5E420AAB" w14:textId="1FC0CFD5" w:rsidR="00126FEB" w:rsidRDefault="00126FEB">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w:t>
      </w:r>
      <w:r w:rsidR="001D027C">
        <w:rPr>
          <w:rFonts w:ascii="宋体" w:eastAsia="宋体" w:hAnsi="宋体" w:cs="黑体" w:hint="eastAsia"/>
          <w:sz w:val="24"/>
        </w:rPr>
        <w:t>成语</w:t>
      </w:r>
      <w:r>
        <w:rPr>
          <w:rFonts w:ascii="宋体" w:eastAsia="宋体" w:hAnsi="宋体" w:cs="黑体" w:hint="eastAsia"/>
          <w:sz w:val="24"/>
        </w:rPr>
        <w:t>在语境中</w:t>
      </w:r>
      <w:r w:rsidR="00926DDA">
        <w:rPr>
          <w:rFonts w:ascii="宋体" w:eastAsia="宋体" w:hAnsi="宋体" w:cs="黑体" w:hint="eastAsia"/>
          <w:sz w:val="24"/>
        </w:rPr>
        <w:t>的</w:t>
      </w:r>
      <w:r w:rsidR="00BD5417">
        <w:rPr>
          <w:rFonts w:ascii="宋体" w:eastAsia="宋体" w:hAnsi="宋体" w:cs="黑体" w:hint="eastAsia"/>
          <w:sz w:val="24"/>
        </w:rPr>
        <w:t>运用缺少训练。如：“过犹不及”，这个成语在语境中，学生</w:t>
      </w:r>
      <w:r w:rsidR="001D027C">
        <w:rPr>
          <w:rFonts w:ascii="宋体" w:eastAsia="宋体" w:hAnsi="宋体" w:cs="黑体" w:hint="eastAsia"/>
          <w:sz w:val="24"/>
        </w:rPr>
        <w:t>无法通过意思转换成通顺的一句话。因此，错误的认为用词不当。</w:t>
      </w:r>
    </w:p>
    <w:p w14:paraId="3E2490B8" w14:textId="526B308B" w:rsidR="001D027C" w:rsidRDefault="001D027C">
      <w:pPr>
        <w:spacing w:line="360" w:lineRule="auto"/>
        <w:rPr>
          <w:rFonts w:ascii="宋体" w:eastAsia="宋体" w:hAnsi="宋体" w:cs="黑体"/>
          <w:sz w:val="24"/>
        </w:rPr>
      </w:pPr>
      <w:r>
        <w:rPr>
          <w:rFonts w:ascii="宋体" w:eastAsia="宋体" w:hAnsi="宋体" w:cs="黑体" w:hint="eastAsia"/>
          <w:sz w:val="24"/>
        </w:rPr>
        <w:t>（2）改进措施：</w:t>
      </w:r>
    </w:p>
    <w:p w14:paraId="20916618" w14:textId="6BCA9959" w:rsidR="001D027C" w:rsidRDefault="001D027C">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①教给学生理解成语的方法，并进行系统的训练。</w:t>
      </w:r>
    </w:p>
    <w:p w14:paraId="2940B043" w14:textId="278508DE" w:rsidR="001D027C" w:rsidRDefault="001D027C">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②将所理解的成语放到恰当的语境中去训练。</w:t>
      </w:r>
    </w:p>
    <w:p w14:paraId="46A8B691" w14:textId="64F14AD5" w:rsidR="00126FEB" w:rsidRDefault="001D027C">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③有计划地布置学生积累常用的成语，并将这些成语运用到平时的写作中去。</w:t>
      </w:r>
    </w:p>
    <w:p w14:paraId="75D5BE13" w14:textId="64B35082" w:rsidR="00651BC5" w:rsidRPr="00651BC5" w:rsidRDefault="00651BC5">
      <w:pPr>
        <w:spacing w:line="360" w:lineRule="auto"/>
        <w:rPr>
          <w:rFonts w:ascii="宋体" w:eastAsia="宋体" w:hAnsi="宋体" w:cs="黑体" w:hint="eastAsia"/>
          <w:sz w:val="24"/>
        </w:rPr>
      </w:pPr>
      <w:r w:rsidRPr="00651BC5">
        <w:rPr>
          <w:noProof/>
        </w:rPr>
        <w:drawing>
          <wp:anchor distT="0" distB="0" distL="114300" distR="114300" simplePos="0" relativeHeight="251630080" behindDoc="1" locked="0" layoutInCell="1" allowOverlap="1" wp14:anchorId="3AA69B26" wp14:editId="5168999B">
            <wp:simplePos x="0" y="0"/>
            <wp:positionH relativeFrom="column">
              <wp:posOffset>245745</wp:posOffset>
            </wp:positionH>
            <wp:positionV relativeFrom="paragraph">
              <wp:posOffset>6105</wp:posOffset>
            </wp:positionV>
            <wp:extent cx="5483225" cy="1451610"/>
            <wp:effectExtent l="0" t="0" r="3175" b="0"/>
            <wp:wrapNone/>
            <wp:docPr id="5599047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322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黑体" w:hint="eastAsia"/>
          <w:sz w:val="24"/>
        </w:rPr>
        <w:t>4</w:t>
      </w:r>
      <w:r>
        <w:rPr>
          <w:rFonts w:ascii="宋体" w:eastAsia="宋体" w:hAnsi="宋体" w:cs="黑体"/>
          <w:sz w:val="24"/>
        </w:rPr>
        <w:t>.</w:t>
      </w:r>
      <w:r w:rsidRPr="00651BC5">
        <w:rPr>
          <w:noProof/>
        </w:rPr>
        <w:t xml:space="preserve"> </w:t>
      </w:r>
    </w:p>
    <w:p w14:paraId="68CB62A9" w14:textId="77777777" w:rsidR="00126FEB" w:rsidRDefault="00126FEB">
      <w:pPr>
        <w:spacing w:line="360" w:lineRule="auto"/>
        <w:rPr>
          <w:rFonts w:ascii="黑体" w:eastAsia="黑体" w:hAnsi="黑体" w:cs="KTJ+ZMeDVZ-2"/>
          <w:b/>
          <w:color w:val="000000"/>
          <w:kern w:val="0"/>
          <w:sz w:val="24"/>
        </w:rPr>
      </w:pPr>
    </w:p>
    <w:p w14:paraId="3418A784" w14:textId="77777777" w:rsidR="00126FEB" w:rsidRDefault="00126FEB">
      <w:pPr>
        <w:spacing w:line="360" w:lineRule="auto"/>
        <w:rPr>
          <w:rFonts w:ascii="黑体" w:eastAsia="黑体" w:hAnsi="黑体" w:cs="KTJ+ZMeDVZ-2"/>
          <w:b/>
          <w:color w:val="000000"/>
          <w:kern w:val="0"/>
          <w:sz w:val="24"/>
        </w:rPr>
      </w:pPr>
    </w:p>
    <w:p w14:paraId="7FA36FA9" w14:textId="77777777" w:rsidR="00126FEB" w:rsidRDefault="00126FEB">
      <w:pPr>
        <w:spacing w:line="360" w:lineRule="auto"/>
        <w:rPr>
          <w:rFonts w:ascii="黑体" w:eastAsia="黑体" w:hAnsi="黑体" w:cs="KTJ+ZMeDVZ-2" w:hint="eastAsia"/>
          <w:b/>
          <w:color w:val="000000"/>
          <w:kern w:val="0"/>
          <w:sz w:val="24"/>
        </w:rPr>
      </w:pPr>
    </w:p>
    <w:p w14:paraId="3580DB17" w14:textId="77777777" w:rsidR="00651BC5" w:rsidRDefault="00651BC5">
      <w:pPr>
        <w:spacing w:line="360" w:lineRule="auto"/>
        <w:rPr>
          <w:rFonts w:ascii="黑体" w:eastAsia="黑体" w:hAnsi="黑体" w:cs="KTJ+ZMeDVZ-2"/>
          <w:b/>
          <w:color w:val="000000"/>
          <w:kern w:val="0"/>
          <w:sz w:val="24"/>
        </w:rPr>
      </w:pPr>
    </w:p>
    <w:p w14:paraId="77B68541" w14:textId="77777777" w:rsidR="0074185A" w:rsidRDefault="00651BC5" w:rsidP="00B47E04">
      <w:pPr>
        <w:spacing w:line="360" w:lineRule="auto"/>
        <w:rPr>
          <w:rFonts w:ascii="宋体" w:eastAsia="宋体" w:hAnsi="宋体" w:cs="黑体"/>
          <w:sz w:val="24"/>
        </w:rPr>
      </w:pPr>
      <w:r>
        <w:rPr>
          <w:rFonts w:ascii="宋体" w:eastAsia="宋体" w:hAnsi="宋体" w:cs="黑体" w:hint="eastAsia"/>
          <w:sz w:val="24"/>
        </w:rPr>
        <w:t>（</w:t>
      </w:r>
      <w:r>
        <w:rPr>
          <w:rFonts w:ascii="宋体" w:eastAsia="宋体" w:hAnsi="宋体" w:cs="黑体"/>
          <w:sz w:val="24"/>
        </w:rPr>
        <w:t>1</w:t>
      </w:r>
      <w:r>
        <w:rPr>
          <w:rFonts w:ascii="宋体" w:eastAsia="宋体" w:hAnsi="宋体" w:cs="黑体" w:hint="eastAsia"/>
          <w:sz w:val="24"/>
        </w:rPr>
        <w:t>）</w:t>
      </w:r>
      <w:r w:rsidR="00B47E04">
        <w:rPr>
          <w:rFonts w:ascii="宋体" w:eastAsia="宋体" w:hAnsi="宋体" w:cs="黑体" w:hint="eastAsia"/>
          <w:sz w:val="24"/>
        </w:rPr>
        <w:t>薄弱之处：</w:t>
      </w:r>
    </w:p>
    <w:p w14:paraId="4133AC7B" w14:textId="4631988F" w:rsidR="00651BC5" w:rsidRDefault="00B47E04" w:rsidP="0074185A">
      <w:pPr>
        <w:spacing w:line="360" w:lineRule="auto"/>
        <w:ind w:firstLine="420"/>
        <w:rPr>
          <w:rFonts w:ascii="宋体" w:eastAsia="宋体" w:hAnsi="宋体" w:cs="黑体"/>
          <w:sz w:val="24"/>
        </w:rPr>
      </w:pPr>
      <w:r>
        <w:rPr>
          <w:rFonts w:ascii="宋体" w:eastAsia="宋体" w:hAnsi="宋体" w:cs="黑体" w:hint="eastAsia"/>
          <w:sz w:val="24"/>
        </w:rPr>
        <w:t>此题偏容易，但在认识常见修辞手法上，学生还是有薄弱的地方，比如：看见比喻词就认定是比喻句；把并列句当成排比句等。</w:t>
      </w:r>
    </w:p>
    <w:p w14:paraId="0DEDFADB" w14:textId="1C7DACC6" w:rsidR="00B47E04" w:rsidRDefault="00B47E04" w:rsidP="00B47E04">
      <w:pPr>
        <w:spacing w:line="360" w:lineRule="auto"/>
        <w:rPr>
          <w:rFonts w:ascii="宋体" w:eastAsia="宋体" w:hAnsi="宋体" w:cs="黑体"/>
          <w:sz w:val="24"/>
        </w:rPr>
      </w:pPr>
      <w:r>
        <w:rPr>
          <w:rFonts w:ascii="宋体" w:eastAsia="宋体" w:hAnsi="宋体" w:cs="黑体" w:hint="eastAsia"/>
          <w:sz w:val="24"/>
        </w:rPr>
        <w:t>（</w:t>
      </w:r>
      <w:r>
        <w:rPr>
          <w:rFonts w:ascii="宋体" w:eastAsia="宋体" w:hAnsi="宋体" w:cs="黑体"/>
          <w:sz w:val="24"/>
        </w:rPr>
        <w:t>2</w:t>
      </w:r>
      <w:r>
        <w:rPr>
          <w:rFonts w:ascii="宋体" w:eastAsia="宋体" w:hAnsi="宋体" w:cs="黑体" w:hint="eastAsia"/>
          <w:sz w:val="24"/>
        </w:rPr>
        <w:t>）改进措施：</w:t>
      </w:r>
    </w:p>
    <w:p w14:paraId="3DFE050F" w14:textId="40D18FC8" w:rsidR="00B47E04" w:rsidRDefault="00B47E04" w:rsidP="00B47E04">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①教师要让学生理解每个修辞手法的内涵。例如：比喻要有本体和喻体，排比是由三个或三个以上的长短句组成的格式相同或相似的句子等。</w:t>
      </w:r>
    </w:p>
    <w:p w14:paraId="56EA5C4E" w14:textId="2E9E25AC" w:rsidR="0074185A" w:rsidRDefault="0074185A" w:rsidP="00B47E04">
      <w:pPr>
        <w:spacing w:line="360" w:lineRule="auto"/>
        <w:rPr>
          <w:rFonts w:ascii="宋体" w:eastAsia="宋体" w:hAnsi="宋体" w:cs="黑体" w:hint="eastAsia"/>
          <w:sz w:val="24"/>
        </w:rPr>
      </w:pPr>
      <w:r>
        <w:rPr>
          <w:rFonts w:ascii="宋体" w:eastAsia="宋体" w:hAnsi="宋体" w:cs="黑体"/>
          <w:sz w:val="24"/>
        </w:rPr>
        <w:tab/>
      </w:r>
      <w:r>
        <w:rPr>
          <w:rFonts w:ascii="宋体" w:eastAsia="宋体" w:hAnsi="宋体" w:cs="黑体" w:hint="eastAsia"/>
          <w:sz w:val="24"/>
        </w:rPr>
        <w:t>②教师要让学生知道每种修辞手法中可能产生的误导或者特殊情况。例如：同类相比就不是比喻句；并列句不是排比句；有些成语本身就带有夸张或比喻的成分等。</w:t>
      </w:r>
    </w:p>
    <w:p w14:paraId="23662EBF" w14:textId="14A68B04" w:rsidR="00B47E04" w:rsidRDefault="0074185A" w:rsidP="00B47E04">
      <w:pPr>
        <w:spacing w:line="360" w:lineRule="auto"/>
        <w:rPr>
          <w:rFonts w:ascii="宋体" w:eastAsia="宋体" w:hAnsi="宋体" w:cs="黑体"/>
          <w:sz w:val="24"/>
        </w:rPr>
      </w:pPr>
      <w:r w:rsidRPr="0074185A">
        <w:rPr>
          <w:rFonts w:ascii="宋体" w:eastAsia="宋体" w:hAnsi="宋体" w:cs="黑体"/>
          <w:noProof/>
          <w:sz w:val="24"/>
        </w:rPr>
        <w:drawing>
          <wp:anchor distT="0" distB="0" distL="114300" distR="114300" simplePos="0" relativeHeight="251641344" behindDoc="1" locked="0" layoutInCell="1" allowOverlap="1" wp14:anchorId="43830939" wp14:editId="6A1C1586">
            <wp:simplePos x="0" y="0"/>
            <wp:positionH relativeFrom="column">
              <wp:posOffset>145415</wp:posOffset>
            </wp:positionH>
            <wp:positionV relativeFrom="paragraph">
              <wp:posOffset>579755</wp:posOffset>
            </wp:positionV>
            <wp:extent cx="5471160" cy="869950"/>
            <wp:effectExtent l="0" t="0" r="0" b="6350"/>
            <wp:wrapNone/>
            <wp:docPr id="19597083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116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E04">
        <w:rPr>
          <w:rFonts w:ascii="宋体" w:eastAsia="宋体" w:hAnsi="宋体" w:cs="黑体"/>
          <w:sz w:val="24"/>
        </w:rPr>
        <w:tab/>
      </w:r>
      <w:r w:rsidR="00B47E04">
        <w:rPr>
          <w:rFonts w:ascii="宋体" w:eastAsia="宋体" w:hAnsi="宋体" w:cs="黑体" w:hint="eastAsia"/>
          <w:sz w:val="24"/>
        </w:rPr>
        <w:t>②认识了基本的修辞手法，教师要给学生进行专项训练。训练</w:t>
      </w:r>
      <w:r>
        <w:rPr>
          <w:rFonts w:ascii="宋体" w:eastAsia="宋体" w:hAnsi="宋体" w:cs="黑体" w:hint="eastAsia"/>
          <w:sz w:val="24"/>
        </w:rPr>
        <w:t>题型要精选，辨析的修辞手法的句子要呈现不同类型。</w:t>
      </w:r>
    </w:p>
    <w:p w14:paraId="280789BA" w14:textId="56D06B05" w:rsidR="0074185A" w:rsidRPr="00651BC5" w:rsidRDefault="0074185A" w:rsidP="00B47E04">
      <w:pPr>
        <w:spacing w:line="360" w:lineRule="auto"/>
        <w:rPr>
          <w:rFonts w:ascii="宋体" w:eastAsia="宋体" w:hAnsi="宋体" w:cs="黑体" w:hint="eastAsia"/>
          <w:sz w:val="24"/>
        </w:rPr>
      </w:pPr>
      <w:r>
        <w:rPr>
          <w:rFonts w:ascii="宋体" w:eastAsia="宋体" w:hAnsi="宋体" w:cs="黑体" w:hint="eastAsia"/>
          <w:sz w:val="24"/>
        </w:rPr>
        <w:t>5</w:t>
      </w:r>
      <w:r>
        <w:rPr>
          <w:rFonts w:ascii="宋体" w:eastAsia="宋体" w:hAnsi="宋体" w:cs="黑体"/>
          <w:sz w:val="24"/>
        </w:rPr>
        <w:t>.</w:t>
      </w:r>
      <w:r w:rsidRPr="0074185A">
        <w:rPr>
          <w:noProof/>
        </w:rPr>
        <w:t xml:space="preserve"> </w:t>
      </w:r>
    </w:p>
    <w:p w14:paraId="68A8394D" w14:textId="77777777" w:rsidR="0074185A" w:rsidRDefault="0074185A">
      <w:pPr>
        <w:spacing w:line="360" w:lineRule="auto"/>
        <w:rPr>
          <w:rFonts w:ascii="黑体" w:eastAsia="黑体" w:hAnsi="黑体" w:cs="KTJ+ZMeDVZ-2"/>
          <w:b/>
          <w:color w:val="000000"/>
          <w:kern w:val="0"/>
          <w:sz w:val="24"/>
        </w:rPr>
      </w:pPr>
    </w:p>
    <w:p w14:paraId="7BEB7B4B" w14:textId="77777777" w:rsidR="0074185A" w:rsidRDefault="0074185A">
      <w:pPr>
        <w:spacing w:line="360" w:lineRule="auto"/>
        <w:rPr>
          <w:rFonts w:ascii="黑体" w:eastAsia="黑体" w:hAnsi="黑体" w:cs="KTJ+ZMeDVZ-2"/>
          <w:b/>
          <w:color w:val="000000"/>
          <w:kern w:val="0"/>
          <w:sz w:val="24"/>
        </w:rPr>
      </w:pPr>
    </w:p>
    <w:p w14:paraId="75E39293" w14:textId="1FFA257D" w:rsidR="0074185A" w:rsidRDefault="0074185A">
      <w:pPr>
        <w:spacing w:line="360" w:lineRule="auto"/>
        <w:rPr>
          <w:rFonts w:ascii="宋体" w:eastAsia="宋体" w:hAnsi="宋体" w:cs="黑体"/>
          <w:sz w:val="24"/>
        </w:rPr>
      </w:pPr>
      <w:r>
        <w:rPr>
          <w:rFonts w:ascii="宋体" w:eastAsia="宋体" w:hAnsi="宋体" w:cs="黑体" w:hint="eastAsia"/>
          <w:sz w:val="24"/>
        </w:rPr>
        <w:t>（</w:t>
      </w:r>
      <w:r>
        <w:rPr>
          <w:rFonts w:ascii="宋体" w:eastAsia="宋体" w:hAnsi="宋体" w:cs="黑体"/>
          <w:sz w:val="24"/>
        </w:rPr>
        <w:t>1</w:t>
      </w:r>
      <w:r>
        <w:rPr>
          <w:rFonts w:ascii="宋体" w:eastAsia="宋体" w:hAnsi="宋体" w:cs="黑体" w:hint="eastAsia"/>
          <w:sz w:val="24"/>
        </w:rPr>
        <w:t>）薄弱之处：</w:t>
      </w:r>
    </w:p>
    <w:p w14:paraId="07BC2A11" w14:textId="20DB6058" w:rsidR="0074185A" w:rsidRDefault="0074185A">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①古诗词积累较少；</w:t>
      </w:r>
    </w:p>
    <w:p w14:paraId="318BAD97" w14:textId="4C5BA5DB" w:rsidR="0074185A" w:rsidRDefault="0074185A">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②古诗词诵读浮于表面，不求甚解。</w:t>
      </w:r>
    </w:p>
    <w:p w14:paraId="7AD1FB9A" w14:textId="300330D8" w:rsidR="0074185A" w:rsidRDefault="0074185A">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③缺乏解题、推测能力。</w:t>
      </w:r>
    </w:p>
    <w:p w14:paraId="4E54F6D8" w14:textId="77777777" w:rsidR="0074185A" w:rsidRDefault="0074185A">
      <w:pPr>
        <w:spacing w:line="360" w:lineRule="auto"/>
        <w:rPr>
          <w:rFonts w:ascii="宋体" w:eastAsia="宋体" w:hAnsi="宋体" w:cs="黑体"/>
          <w:sz w:val="24"/>
        </w:rPr>
      </w:pPr>
    </w:p>
    <w:p w14:paraId="0A349980" w14:textId="2E87E34E" w:rsidR="0074185A" w:rsidRDefault="0074185A">
      <w:pPr>
        <w:spacing w:line="360" w:lineRule="auto"/>
        <w:rPr>
          <w:rFonts w:ascii="宋体" w:eastAsia="宋体" w:hAnsi="宋体" w:cs="黑体"/>
          <w:sz w:val="24"/>
        </w:rPr>
      </w:pPr>
      <w:r>
        <w:rPr>
          <w:rFonts w:ascii="宋体" w:eastAsia="宋体" w:hAnsi="宋体" w:cs="黑体" w:hint="eastAsia"/>
          <w:sz w:val="24"/>
        </w:rPr>
        <w:lastRenderedPageBreak/>
        <w:t>（2）改进措施：</w:t>
      </w:r>
    </w:p>
    <w:p w14:paraId="4CF62D39" w14:textId="77241784" w:rsidR="0074185A" w:rsidRDefault="0074185A">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①多积累小学阶段要求掌握的古诗，熟读成诵；</w:t>
      </w:r>
    </w:p>
    <w:p w14:paraId="28962D8C" w14:textId="53C53D82" w:rsidR="0074185A" w:rsidRDefault="0074185A">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②初步理解古诗所表达的内容，古诗的类型以及作者表达的情感。</w:t>
      </w:r>
    </w:p>
    <w:p w14:paraId="2CDE7AFB" w14:textId="6A5DBC44" w:rsidR="0074185A" w:rsidRDefault="0074185A">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③教给学生解题的方法。比如，看到“黄鹂”学生能够推测出春天，看到“梅子”能够推测出夏天，看到“蝉”推测出夏天。</w:t>
      </w:r>
    </w:p>
    <w:p w14:paraId="5A1E9BA2" w14:textId="2B1F9D55" w:rsidR="0074185A" w:rsidRPr="0074185A" w:rsidRDefault="008624F1">
      <w:pPr>
        <w:spacing w:line="360" w:lineRule="auto"/>
        <w:rPr>
          <w:rFonts w:ascii="宋体" w:eastAsia="宋体" w:hAnsi="宋体" w:cs="黑体" w:hint="eastAsia"/>
          <w:sz w:val="24"/>
        </w:rPr>
      </w:pPr>
      <w:r w:rsidRPr="008624F1">
        <w:rPr>
          <w:rFonts w:ascii="宋体" w:eastAsia="宋体" w:hAnsi="宋体" w:cs="黑体"/>
          <w:noProof/>
          <w:sz w:val="24"/>
        </w:rPr>
        <w:drawing>
          <wp:anchor distT="0" distB="0" distL="114300" distR="114300" simplePos="0" relativeHeight="251643392" behindDoc="1" locked="0" layoutInCell="1" allowOverlap="1" wp14:anchorId="5E501927" wp14:editId="090D2A8F">
            <wp:simplePos x="0" y="0"/>
            <wp:positionH relativeFrom="column">
              <wp:posOffset>175846</wp:posOffset>
            </wp:positionH>
            <wp:positionV relativeFrom="paragraph">
              <wp:posOffset>-635</wp:posOffset>
            </wp:positionV>
            <wp:extent cx="5480685" cy="1998980"/>
            <wp:effectExtent l="0" t="0" r="5715" b="1270"/>
            <wp:wrapNone/>
            <wp:docPr id="5872951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068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85A">
        <w:rPr>
          <w:rFonts w:ascii="宋体" w:eastAsia="宋体" w:hAnsi="宋体" w:cs="黑体" w:hint="eastAsia"/>
          <w:sz w:val="24"/>
        </w:rPr>
        <w:t>6</w:t>
      </w:r>
      <w:r w:rsidR="0074185A">
        <w:rPr>
          <w:rFonts w:ascii="宋体" w:eastAsia="宋体" w:hAnsi="宋体" w:cs="黑体"/>
          <w:sz w:val="24"/>
        </w:rPr>
        <w:t>.</w:t>
      </w:r>
      <w:r w:rsidRPr="008624F1">
        <w:rPr>
          <w:noProof/>
        </w:rPr>
        <w:t xml:space="preserve"> </w:t>
      </w:r>
    </w:p>
    <w:p w14:paraId="46B0DB63" w14:textId="77777777" w:rsidR="0074185A" w:rsidRDefault="0074185A">
      <w:pPr>
        <w:spacing w:line="360" w:lineRule="auto"/>
        <w:rPr>
          <w:rFonts w:ascii="黑体" w:eastAsia="黑体" w:hAnsi="黑体" w:cs="KTJ+ZMeDVZ-2"/>
          <w:b/>
          <w:color w:val="000000"/>
          <w:kern w:val="0"/>
          <w:sz w:val="24"/>
        </w:rPr>
      </w:pPr>
    </w:p>
    <w:p w14:paraId="090F8761" w14:textId="77777777" w:rsidR="0074185A" w:rsidRDefault="0074185A">
      <w:pPr>
        <w:spacing w:line="360" w:lineRule="auto"/>
        <w:rPr>
          <w:rFonts w:ascii="黑体" w:eastAsia="黑体" w:hAnsi="黑体" w:cs="KTJ+ZMeDVZ-2"/>
          <w:b/>
          <w:color w:val="000000"/>
          <w:kern w:val="0"/>
          <w:sz w:val="24"/>
        </w:rPr>
      </w:pPr>
    </w:p>
    <w:p w14:paraId="4E3B0D59" w14:textId="77777777" w:rsidR="0074185A" w:rsidRDefault="0074185A">
      <w:pPr>
        <w:spacing w:line="360" w:lineRule="auto"/>
        <w:rPr>
          <w:rFonts w:ascii="黑体" w:eastAsia="黑体" w:hAnsi="黑体" w:cs="KTJ+ZMeDVZ-2"/>
          <w:b/>
          <w:color w:val="000000"/>
          <w:kern w:val="0"/>
          <w:sz w:val="24"/>
        </w:rPr>
      </w:pPr>
    </w:p>
    <w:p w14:paraId="0E0EF5C6" w14:textId="77777777" w:rsidR="0074185A" w:rsidRDefault="0074185A">
      <w:pPr>
        <w:spacing w:line="360" w:lineRule="auto"/>
        <w:rPr>
          <w:rFonts w:ascii="黑体" w:eastAsia="黑体" w:hAnsi="黑体" w:cs="KTJ+ZMeDVZ-2"/>
          <w:b/>
          <w:color w:val="000000"/>
          <w:kern w:val="0"/>
          <w:sz w:val="24"/>
        </w:rPr>
      </w:pPr>
    </w:p>
    <w:p w14:paraId="22A1EE4F" w14:textId="77777777" w:rsidR="0074185A" w:rsidRDefault="0074185A">
      <w:pPr>
        <w:spacing w:line="360" w:lineRule="auto"/>
        <w:rPr>
          <w:rFonts w:ascii="黑体" w:eastAsia="黑体" w:hAnsi="黑体" w:cs="KTJ+ZMeDVZ-2"/>
          <w:b/>
          <w:color w:val="000000"/>
          <w:kern w:val="0"/>
          <w:sz w:val="24"/>
        </w:rPr>
      </w:pPr>
    </w:p>
    <w:p w14:paraId="6B41A2C1" w14:textId="77777777" w:rsidR="0074185A" w:rsidRDefault="0074185A">
      <w:pPr>
        <w:spacing w:line="360" w:lineRule="auto"/>
        <w:rPr>
          <w:rFonts w:ascii="黑体" w:eastAsia="黑体" w:hAnsi="黑体" w:cs="KTJ+ZMeDVZ-2"/>
          <w:b/>
          <w:color w:val="000000"/>
          <w:kern w:val="0"/>
          <w:sz w:val="24"/>
        </w:rPr>
      </w:pPr>
    </w:p>
    <w:p w14:paraId="37FD0B86" w14:textId="290731F2" w:rsidR="0074185A" w:rsidRDefault="008624F1">
      <w:pPr>
        <w:spacing w:line="360" w:lineRule="auto"/>
        <w:rPr>
          <w:rFonts w:ascii="宋体" w:eastAsia="宋体" w:hAnsi="宋体" w:cs="黑体"/>
          <w:sz w:val="24"/>
        </w:rPr>
      </w:pPr>
      <w:r>
        <w:rPr>
          <w:rFonts w:ascii="宋体" w:eastAsia="宋体" w:hAnsi="宋体" w:cs="黑体" w:hint="eastAsia"/>
          <w:sz w:val="24"/>
        </w:rPr>
        <w:t>（</w:t>
      </w:r>
      <w:r>
        <w:rPr>
          <w:rFonts w:ascii="宋体" w:eastAsia="宋体" w:hAnsi="宋体" w:cs="黑体"/>
          <w:sz w:val="24"/>
        </w:rPr>
        <w:t>1</w:t>
      </w:r>
      <w:r>
        <w:rPr>
          <w:rFonts w:ascii="宋体" w:eastAsia="宋体" w:hAnsi="宋体" w:cs="黑体" w:hint="eastAsia"/>
          <w:sz w:val="24"/>
        </w:rPr>
        <w:t>）薄弱之处：</w:t>
      </w:r>
    </w:p>
    <w:p w14:paraId="564517C8" w14:textId="23B34BEF" w:rsidR="008624F1" w:rsidRDefault="008624F1" w:rsidP="008624F1">
      <w:pPr>
        <w:spacing w:line="360" w:lineRule="auto"/>
        <w:ind w:firstLine="420"/>
        <w:rPr>
          <w:rFonts w:ascii="宋体" w:eastAsia="宋体" w:hAnsi="宋体" w:cs="黑体"/>
          <w:sz w:val="24"/>
        </w:rPr>
      </w:pPr>
      <w:r w:rsidRPr="008624F1">
        <w:rPr>
          <w:rFonts w:ascii="宋体" w:eastAsia="宋体" w:hAnsi="宋体" w:cs="黑体" w:hint="eastAsia"/>
          <w:sz w:val="24"/>
        </w:rPr>
        <w:t>①</w:t>
      </w:r>
      <w:r>
        <w:rPr>
          <w:rFonts w:ascii="宋体" w:eastAsia="宋体" w:hAnsi="宋体" w:cs="黑体" w:hint="eastAsia"/>
          <w:sz w:val="24"/>
        </w:rPr>
        <w:t>学生缺乏阅读，语感较差；</w:t>
      </w:r>
    </w:p>
    <w:p w14:paraId="100412A2" w14:textId="0BE51C2A" w:rsidR="008624F1" w:rsidRDefault="008624F1" w:rsidP="008624F1">
      <w:pPr>
        <w:spacing w:line="360" w:lineRule="auto"/>
        <w:ind w:firstLine="420"/>
        <w:rPr>
          <w:rFonts w:ascii="宋体" w:eastAsia="宋体" w:hAnsi="宋体" w:cs="黑体"/>
          <w:sz w:val="24"/>
        </w:rPr>
      </w:pPr>
      <w:r>
        <w:rPr>
          <w:rFonts w:ascii="宋体" w:eastAsia="宋体" w:hAnsi="宋体" w:cs="黑体" w:hint="eastAsia"/>
          <w:sz w:val="24"/>
        </w:rPr>
        <w:t>②审题能力较差，此题埋有陷阱，学生用惯性思维解题必然走进陷阱；</w:t>
      </w:r>
    </w:p>
    <w:p w14:paraId="399B63D9" w14:textId="4A8F3FFD" w:rsidR="008624F1" w:rsidRDefault="008624F1" w:rsidP="008624F1">
      <w:pPr>
        <w:spacing w:line="360" w:lineRule="auto"/>
        <w:ind w:firstLine="420"/>
        <w:rPr>
          <w:rFonts w:ascii="宋体" w:eastAsia="宋体" w:hAnsi="宋体" w:cs="黑体"/>
          <w:sz w:val="24"/>
        </w:rPr>
      </w:pPr>
      <w:r>
        <w:rPr>
          <w:rFonts w:ascii="宋体" w:eastAsia="宋体" w:hAnsi="宋体" w:cs="黑体" w:hint="eastAsia"/>
          <w:sz w:val="24"/>
        </w:rPr>
        <w:t>③做题缺乏耐心；</w:t>
      </w:r>
    </w:p>
    <w:p w14:paraId="5287E56C" w14:textId="2AA2477E" w:rsidR="008624F1" w:rsidRDefault="008624F1" w:rsidP="008624F1">
      <w:pPr>
        <w:spacing w:line="360" w:lineRule="auto"/>
        <w:rPr>
          <w:rFonts w:ascii="宋体" w:eastAsia="宋体" w:hAnsi="宋体" w:cs="黑体"/>
          <w:sz w:val="24"/>
        </w:rPr>
      </w:pPr>
      <w:r>
        <w:rPr>
          <w:rFonts w:ascii="宋体" w:eastAsia="宋体" w:hAnsi="宋体" w:cs="黑体" w:hint="eastAsia"/>
          <w:sz w:val="24"/>
        </w:rPr>
        <w:t>（2）改进措施：</w:t>
      </w:r>
    </w:p>
    <w:p w14:paraId="6A9899D8" w14:textId="7F776220" w:rsidR="008624F1" w:rsidRDefault="008624F1" w:rsidP="008624F1">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①培养学生阅读习惯，增强学生语感；</w:t>
      </w:r>
    </w:p>
    <w:p w14:paraId="69518731" w14:textId="0B0DDDEE" w:rsidR="008624F1" w:rsidRDefault="008624F1" w:rsidP="008624F1">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②培养学生仔细审题，耐心读题的习惯。例如此题，学生大都能排除A</w:t>
      </w:r>
      <w:r>
        <w:rPr>
          <w:rFonts w:ascii="宋体" w:eastAsia="宋体" w:hAnsi="宋体" w:cs="黑体"/>
          <w:sz w:val="24"/>
        </w:rPr>
        <w:t>C</w:t>
      </w:r>
      <w:r>
        <w:rPr>
          <w:rFonts w:ascii="宋体" w:eastAsia="宋体" w:hAnsi="宋体" w:cs="黑体" w:hint="eastAsia"/>
          <w:sz w:val="24"/>
        </w:rPr>
        <w:t>，但看到②的柳，下意识就接上了④的柳，殊不知，④其实象征的是人的一生。可见，耐心、细心的重要性。</w:t>
      </w:r>
    </w:p>
    <w:p w14:paraId="7593A2C1" w14:textId="2C9E1C4E" w:rsidR="008624F1" w:rsidRDefault="008624F1" w:rsidP="008624F1">
      <w:pPr>
        <w:spacing w:line="360" w:lineRule="auto"/>
        <w:rPr>
          <w:rFonts w:ascii="宋体" w:eastAsia="宋体" w:hAnsi="宋体" w:cs="黑体"/>
          <w:sz w:val="24"/>
        </w:rPr>
      </w:pPr>
      <w:r w:rsidRPr="008624F1">
        <w:rPr>
          <w:rFonts w:ascii="宋体" w:eastAsia="宋体" w:hAnsi="宋体" w:cs="黑体"/>
          <w:noProof/>
          <w:sz w:val="24"/>
        </w:rPr>
        <w:drawing>
          <wp:anchor distT="0" distB="0" distL="114300" distR="114300" simplePos="0" relativeHeight="251645440" behindDoc="1" locked="0" layoutInCell="1" allowOverlap="1" wp14:anchorId="223804F4" wp14:editId="019CD2E2">
            <wp:simplePos x="0" y="0"/>
            <wp:positionH relativeFrom="column">
              <wp:posOffset>175260</wp:posOffset>
            </wp:positionH>
            <wp:positionV relativeFrom="paragraph">
              <wp:posOffset>76737</wp:posOffset>
            </wp:positionV>
            <wp:extent cx="5474970" cy="2212340"/>
            <wp:effectExtent l="0" t="0" r="0" b="0"/>
            <wp:wrapNone/>
            <wp:docPr id="10712914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497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黑体" w:hint="eastAsia"/>
          <w:sz w:val="24"/>
        </w:rPr>
        <w:t>7</w:t>
      </w:r>
      <w:r>
        <w:rPr>
          <w:rFonts w:ascii="宋体" w:eastAsia="宋体" w:hAnsi="宋体" w:cs="黑体"/>
          <w:sz w:val="24"/>
        </w:rPr>
        <w:t>.</w:t>
      </w:r>
      <w:r w:rsidRPr="008624F1">
        <w:rPr>
          <w:noProof/>
        </w:rPr>
        <w:t xml:space="preserve"> </w:t>
      </w:r>
    </w:p>
    <w:p w14:paraId="69B01FB0" w14:textId="77777777" w:rsidR="008624F1" w:rsidRDefault="008624F1" w:rsidP="008624F1">
      <w:pPr>
        <w:spacing w:line="360" w:lineRule="auto"/>
        <w:rPr>
          <w:rFonts w:ascii="宋体" w:eastAsia="宋体" w:hAnsi="宋体" w:cs="黑体"/>
          <w:sz w:val="24"/>
        </w:rPr>
      </w:pPr>
    </w:p>
    <w:p w14:paraId="7213A189" w14:textId="77777777" w:rsidR="008624F1" w:rsidRDefault="008624F1" w:rsidP="008624F1">
      <w:pPr>
        <w:spacing w:line="360" w:lineRule="auto"/>
        <w:rPr>
          <w:rFonts w:ascii="宋体" w:eastAsia="宋体" w:hAnsi="宋体" w:cs="黑体"/>
          <w:sz w:val="24"/>
        </w:rPr>
      </w:pPr>
    </w:p>
    <w:p w14:paraId="1B609C48" w14:textId="77777777" w:rsidR="008624F1" w:rsidRDefault="008624F1" w:rsidP="008624F1">
      <w:pPr>
        <w:spacing w:line="360" w:lineRule="auto"/>
        <w:rPr>
          <w:rFonts w:ascii="宋体" w:eastAsia="宋体" w:hAnsi="宋体" w:cs="黑体"/>
          <w:sz w:val="24"/>
        </w:rPr>
      </w:pPr>
    </w:p>
    <w:p w14:paraId="292A5085" w14:textId="77777777" w:rsidR="008624F1" w:rsidRDefault="008624F1" w:rsidP="008624F1">
      <w:pPr>
        <w:spacing w:line="360" w:lineRule="auto"/>
        <w:rPr>
          <w:rFonts w:ascii="宋体" w:eastAsia="宋体" w:hAnsi="宋体" w:cs="黑体"/>
          <w:sz w:val="24"/>
        </w:rPr>
      </w:pPr>
    </w:p>
    <w:p w14:paraId="10AFA255" w14:textId="77777777" w:rsidR="008624F1" w:rsidRDefault="008624F1" w:rsidP="008624F1">
      <w:pPr>
        <w:spacing w:line="360" w:lineRule="auto"/>
        <w:rPr>
          <w:rFonts w:ascii="宋体" w:eastAsia="宋体" w:hAnsi="宋体" w:cs="黑体"/>
          <w:sz w:val="24"/>
        </w:rPr>
      </w:pPr>
    </w:p>
    <w:p w14:paraId="5AAC6B6C" w14:textId="77777777" w:rsidR="008624F1" w:rsidRPr="008624F1" w:rsidRDefault="008624F1" w:rsidP="008624F1">
      <w:pPr>
        <w:spacing w:line="360" w:lineRule="auto"/>
        <w:rPr>
          <w:rFonts w:ascii="宋体" w:eastAsia="宋体" w:hAnsi="宋体" w:cs="黑体" w:hint="eastAsia"/>
          <w:sz w:val="24"/>
        </w:rPr>
      </w:pPr>
    </w:p>
    <w:p w14:paraId="11965402" w14:textId="77777777" w:rsidR="008624F1" w:rsidRPr="008624F1" w:rsidRDefault="008624F1">
      <w:pPr>
        <w:spacing w:line="360" w:lineRule="auto"/>
        <w:rPr>
          <w:rFonts w:ascii="宋体" w:eastAsia="宋体" w:hAnsi="宋体" w:cs="KTJ+ZMeDVZ-2"/>
          <w:b/>
          <w:color w:val="000000"/>
          <w:kern w:val="0"/>
          <w:sz w:val="24"/>
        </w:rPr>
      </w:pPr>
    </w:p>
    <w:p w14:paraId="4C1DC14D" w14:textId="77777777" w:rsidR="008624F1" w:rsidRDefault="008624F1" w:rsidP="008624F1">
      <w:pPr>
        <w:spacing w:line="360" w:lineRule="auto"/>
        <w:rPr>
          <w:rFonts w:ascii="宋体" w:eastAsia="宋体" w:hAnsi="宋体" w:cs="黑体"/>
          <w:sz w:val="24"/>
        </w:rPr>
      </w:pPr>
      <w:r>
        <w:rPr>
          <w:rFonts w:ascii="宋体" w:eastAsia="宋体" w:hAnsi="宋体" w:cs="黑体" w:hint="eastAsia"/>
          <w:sz w:val="24"/>
        </w:rPr>
        <w:t>（</w:t>
      </w:r>
      <w:r>
        <w:rPr>
          <w:rFonts w:ascii="宋体" w:eastAsia="宋体" w:hAnsi="宋体" w:cs="黑体"/>
          <w:sz w:val="24"/>
        </w:rPr>
        <w:t>1</w:t>
      </w:r>
      <w:r>
        <w:rPr>
          <w:rFonts w:ascii="宋体" w:eastAsia="宋体" w:hAnsi="宋体" w:cs="黑体" w:hint="eastAsia"/>
          <w:sz w:val="24"/>
        </w:rPr>
        <w:t>）薄弱之处：</w:t>
      </w:r>
    </w:p>
    <w:p w14:paraId="7DCA9AD1" w14:textId="5836313B" w:rsidR="008624F1" w:rsidRDefault="008624F1">
      <w:pPr>
        <w:spacing w:line="360" w:lineRule="auto"/>
        <w:rPr>
          <w:rFonts w:ascii="宋体" w:eastAsia="宋体" w:hAnsi="宋体" w:cs="KTJ+ZMeDVZ-2"/>
          <w:bCs/>
          <w:color w:val="000000"/>
          <w:kern w:val="0"/>
          <w:sz w:val="24"/>
        </w:rPr>
      </w:pPr>
      <w:r>
        <w:rPr>
          <w:rFonts w:ascii="宋体" w:eastAsia="宋体" w:hAnsi="宋体" w:cs="KTJ+ZMeDVZ-2"/>
          <w:b/>
          <w:color w:val="000000"/>
          <w:kern w:val="0"/>
          <w:sz w:val="24"/>
        </w:rPr>
        <w:tab/>
      </w:r>
      <w:r w:rsidRPr="008624F1">
        <w:rPr>
          <w:rFonts w:ascii="宋体" w:eastAsia="宋体" w:hAnsi="宋体" w:cs="KTJ+ZMeDVZ-2" w:hint="eastAsia"/>
          <w:bCs/>
          <w:color w:val="000000"/>
          <w:kern w:val="0"/>
          <w:sz w:val="24"/>
        </w:rPr>
        <w:t>①</w:t>
      </w:r>
      <w:r>
        <w:rPr>
          <w:rFonts w:ascii="宋体" w:eastAsia="宋体" w:hAnsi="宋体" w:cs="KTJ+ZMeDVZ-2" w:hint="eastAsia"/>
          <w:bCs/>
          <w:color w:val="000000"/>
          <w:kern w:val="0"/>
          <w:sz w:val="24"/>
        </w:rPr>
        <w:t>读题没有耐心，不能够坚持到最后；</w:t>
      </w:r>
    </w:p>
    <w:p w14:paraId="01A40AD1" w14:textId="1136A3E3" w:rsidR="008624F1" w:rsidRDefault="008624F1">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②思维定势，不懂变通。例如：A选项在教学中，我们教学的是“提出观点——解释观点</w:t>
      </w:r>
      <w:r>
        <w:rPr>
          <w:rFonts w:ascii="宋体" w:eastAsia="宋体" w:hAnsi="宋体" w:cs="KTJ+ZMeDVZ-2" w:hint="eastAsia"/>
          <w:bCs/>
          <w:color w:val="000000"/>
          <w:kern w:val="0"/>
          <w:sz w:val="24"/>
        </w:rPr>
        <w:lastRenderedPageBreak/>
        <w:t>——印证观点——总结观点”，于是学生就认定这个选项错了，</w:t>
      </w:r>
      <w:r w:rsidR="004810B2">
        <w:rPr>
          <w:rFonts w:ascii="宋体" w:eastAsia="宋体" w:hAnsi="宋体" w:cs="KTJ+ZMeDVZ-2" w:hint="eastAsia"/>
          <w:bCs/>
          <w:color w:val="000000"/>
          <w:kern w:val="0"/>
          <w:sz w:val="24"/>
        </w:rPr>
        <w:t>其实说理文思路是没有问题的。学生看到A有问题，就没有耐心看到最后了，殊不知</w:t>
      </w:r>
      <w:r w:rsidR="004810B2">
        <w:rPr>
          <w:rFonts w:ascii="宋体" w:eastAsia="宋体" w:hAnsi="宋体" w:cs="KTJ+ZMeDVZ-2"/>
          <w:bCs/>
          <w:color w:val="000000"/>
          <w:kern w:val="0"/>
          <w:sz w:val="24"/>
        </w:rPr>
        <w:t>D</w:t>
      </w:r>
      <w:r w:rsidR="004810B2">
        <w:rPr>
          <w:rFonts w:ascii="宋体" w:eastAsia="宋体" w:hAnsi="宋体" w:cs="KTJ+ZMeDVZ-2" w:hint="eastAsia"/>
          <w:bCs/>
          <w:color w:val="000000"/>
          <w:kern w:val="0"/>
          <w:sz w:val="24"/>
        </w:rPr>
        <w:t>选项的最后一句错得很明显。</w:t>
      </w:r>
    </w:p>
    <w:p w14:paraId="65277C2F" w14:textId="6D53911E" w:rsidR="004810B2" w:rsidRDefault="004810B2">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3CEAA17E" w14:textId="2A00FC8A" w:rsidR="004810B2" w:rsidRDefault="004810B2">
      <w:pPr>
        <w:spacing w:line="360" w:lineRule="auto"/>
        <w:rPr>
          <w:rFonts w:ascii="宋体" w:eastAsia="宋体" w:hAnsi="宋体" w:cs="黑体"/>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w:t>
      </w:r>
      <w:r>
        <w:rPr>
          <w:rFonts w:ascii="宋体" w:eastAsia="宋体" w:hAnsi="宋体" w:cs="黑体" w:hint="eastAsia"/>
          <w:sz w:val="24"/>
        </w:rPr>
        <w:t>培养学生仔细审题，耐心读题的习惯</w:t>
      </w:r>
      <w:r>
        <w:rPr>
          <w:rFonts w:ascii="宋体" w:eastAsia="宋体" w:hAnsi="宋体" w:cs="黑体" w:hint="eastAsia"/>
          <w:sz w:val="24"/>
        </w:rPr>
        <w:t>；</w:t>
      </w:r>
    </w:p>
    <w:p w14:paraId="24AA1DC4" w14:textId="25958B75" w:rsidR="004810B2" w:rsidRDefault="004810B2">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②教导学生不能唯课本、唯老师，培养学生独立思考、独立分析的能力。</w:t>
      </w:r>
    </w:p>
    <w:p w14:paraId="71C6E389" w14:textId="2D800B67" w:rsidR="004810B2" w:rsidRPr="008624F1" w:rsidRDefault="004810B2">
      <w:pPr>
        <w:spacing w:line="360" w:lineRule="auto"/>
        <w:rPr>
          <w:rFonts w:ascii="宋体" w:eastAsia="宋体" w:hAnsi="宋体" w:cs="KTJ+ZMeDVZ-2" w:hint="eastAsia"/>
          <w:bCs/>
          <w:color w:val="000000"/>
          <w:kern w:val="0"/>
          <w:sz w:val="24"/>
        </w:rPr>
      </w:pPr>
      <w:r w:rsidRPr="004810B2">
        <w:rPr>
          <w:rFonts w:ascii="宋体" w:eastAsia="宋体" w:hAnsi="宋体" w:cs="黑体"/>
          <w:noProof/>
          <w:sz w:val="24"/>
        </w:rPr>
        <w:drawing>
          <wp:anchor distT="0" distB="0" distL="114300" distR="114300" simplePos="0" relativeHeight="251647488" behindDoc="1" locked="0" layoutInCell="1" allowOverlap="1" wp14:anchorId="29591B5C" wp14:editId="7601BD54">
            <wp:simplePos x="0" y="0"/>
            <wp:positionH relativeFrom="column">
              <wp:posOffset>175846</wp:posOffset>
            </wp:positionH>
            <wp:positionV relativeFrom="paragraph">
              <wp:posOffset>48602</wp:posOffset>
            </wp:positionV>
            <wp:extent cx="5483860" cy="3742055"/>
            <wp:effectExtent l="0" t="0" r="2540" b="0"/>
            <wp:wrapNone/>
            <wp:docPr id="12159188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860" cy="3742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黑体" w:hint="eastAsia"/>
          <w:sz w:val="24"/>
        </w:rPr>
        <w:t>8</w:t>
      </w:r>
      <w:r>
        <w:rPr>
          <w:rFonts w:ascii="宋体" w:eastAsia="宋体" w:hAnsi="宋体" w:cs="黑体"/>
          <w:sz w:val="24"/>
        </w:rPr>
        <w:t>.</w:t>
      </w:r>
      <w:r w:rsidRPr="004810B2">
        <w:rPr>
          <w:noProof/>
        </w:rPr>
        <w:t xml:space="preserve"> </w:t>
      </w:r>
    </w:p>
    <w:p w14:paraId="3626C875" w14:textId="77777777" w:rsidR="008624F1" w:rsidRDefault="008624F1">
      <w:pPr>
        <w:spacing w:line="360" w:lineRule="auto"/>
        <w:rPr>
          <w:rFonts w:ascii="宋体" w:eastAsia="宋体" w:hAnsi="宋体" w:cs="KTJ+ZMeDVZ-2"/>
          <w:b/>
          <w:color w:val="000000"/>
          <w:kern w:val="0"/>
          <w:sz w:val="24"/>
        </w:rPr>
      </w:pPr>
    </w:p>
    <w:p w14:paraId="55186BA8" w14:textId="77777777" w:rsidR="008624F1" w:rsidRDefault="008624F1">
      <w:pPr>
        <w:spacing w:line="360" w:lineRule="auto"/>
        <w:rPr>
          <w:rFonts w:ascii="宋体" w:eastAsia="宋体" w:hAnsi="宋体" w:cs="KTJ+ZMeDVZ-2"/>
          <w:b/>
          <w:color w:val="000000"/>
          <w:kern w:val="0"/>
          <w:sz w:val="24"/>
        </w:rPr>
      </w:pPr>
    </w:p>
    <w:p w14:paraId="4CC7C2BF" w14:textId="77777777" w:rsidR="008624F1" w:rsidRPr="008624F1" w:rsidRDefault="008624F1">
      <w:pPr>
        <w:spacing w:line="360" w:lineRule="auto"/>
        <w:rPr>
          <w:rFonts w:ascii="宋体" w:eastAsia="宋体" w:hAnsi="宋体" w:cs="KTJ+ZMeDVZ-2" w:hint="eastAsia"/>
          <w:b/>
          <w:color w:val="000000"/>
          <w:kern w:val="0"/>
          <w:sz w:val="24"/>
        </w:rPr>
      </w:pPr>
    </w:p>
    <w:p w14:paraId="5EBD5046" w14:textId="77777777" w:rsidR="004810B2" w:rsidRDefault="004810B2">
      <w:pPr>
        <w:spacing w:line="360" w:lineRule="auto"/>
        <w:rPr>
          <w:rFonts w:ascii="宋体" w:eastAsia="宋体" w:hAnsi="宋体" w:cs="KTJ+ZMeDVZ-2"/>
          <w:b/>
          <w:color w:val="000000"/>
          <w:kern w:val="0"/>
          <w:sz w:val="24"/>
        </w:rPr>
      </w:pPr>
    </w:p>
    <w:p w14:paraId="402CB3DE" w14:textId="77777777" w:rsidR="004810B2" w:rsidRDefault="004810B2">
      <w:pPr>
        <w:spacing w:line="360" w:lineRule="auto"/>
        <w:rPr>
          <w:rFonts w:ascii="宋体" w:eastAsia="宋体" w:hAnsi="宋体" w:cs="KTJ+ZMeDVZ-2"/>
          <w:b/>
          <w:color w:val="000000"/>
          <w:kern w:val="0"/>
          <w:sz w:val="24"/>
        </w:rPr>
      </w:pPr>
    </w:p>
    <w:p w14:paraId="4420D7BF" w14:textId="77777777" w:rsidR="004810B2" w:rsidRDefault="004810B2">
      <w:pPr>
        <w:spacing w:line="360" w:lineRule="auto"/>
        <w:rPr>
          <w:rFonts w:ascii="宋体" w:eastAsia="宋体" w:hAnsi="宋体" w:cs="KTJ+ZMeDVZ-2"/>
          <w:b/>
          <w:color w:val="000000"/>
          <w:kern w:val="0"/>
          <w:sz w:val="24"/>
        </w:rPr>
      </w:pPr>
    </w:p>
    <w:p w14:paraId="450AF8FA" w14:textId="77777777" w:rsidR="004810B2" w:rsidRDefault="004810B2">
      <w:pPr>
        <w:spacing w:line="360" w:lineRule="auto"/>
        <w:rPr>
          <w:rFonts w:ascii="宋体" w:eastAsia="宋体" w:hAnsi="宋体" w:cs="KTJ+ZMeDVZ-2"/>
          <w:b/>
          <w:color w:val="000000"/>
          <w:kern w:val="0"/>
          <w:sz w:val="24"/>
        </w:rPr>
      </w:pPr>
    </w:p>
    <w:p w14:paraId="4BC84424" w14:textId="77777777" w:rsidR="004810B2" w:rsidRDefault="004810B2">
      <w:pPr>
        <w:spacing w:line="360" w:lineRule="auto"/>
        <w:rPr>
          <w:rFonts w:ascii="宋体" w:eastAsia="宋体" w:hAnsi="宋体" w:cs="KTJ+ZMeDVZ-2"/>
          <w:b/>
          <w:color w:val="000000"/>
          <w:kern w:val="0"/>
          <w:sz w:val="24"/>
        </w:rPr>
      </w:pPr>
    </w:p>
    <w:p w14:paraId="3FC5ECE4" w14:textId="77777777" w:rsidR="004810B2" w:rsidRDefault="004810B2">
      <w:pPr>
        <w:spacing w:line="360" w:lineRule="auto"/>
        <w:rPr>
          <w:rFonts w:ascii="宋体" w:eastAsia="宋体" w:hAnsi="宋体" w:cs="KTJ+ZMeDVZ-2"/>
          <w:b/>
          <w:color w:val="000000"/>
          <w:kern w:val="0"/>
          <w:sz w:val="24"/>
        </w:rPr>
      </w:pPr>
    </w:p>
    <w:p w14:paraId="3D2CFE02" w14:textId="77777777" w:rsidR="004810B2" w:rsidRDefault="004810B2">
      <w:pPr>
        <w:spacing w:line="360" w:lineRule="auto"/>
        <w:rPr>
          <w:rFonts w:ascii="宋体" w:eastAsia="宋体" w:hAnsi="宋体" w:cs="KTJ+ZMeDVZ-2"/>
          <w:b/>
          <w:color w:val="000000"/>
          <w:kern w:val="0"/>
          <w:sz w:val="24"/>
        </w:rPr>
      </w:pPr>
    </w:p>
    <w:p w14:paraId="21D485F7" w14:textId="77777777" w:rsidR="004810B2" w:rsidRDefault="004810B2">
      <w:pPr>
        <w:spacing w:line="360" w:lineRule="auto"/>
        <w:rPr>
          <w:rFonts w:ascii="宋体" w:eastAsia="宋体" w:hAnsi="宋体" w:cs="KTJ+ZMeDVZ-2"/>
          <w:b/>
          <w:color w:val="000000"/>
          <w:kern w:val="0"/>
          <w:sz w:val="24"/>
        </w:rPr>
      </w:pPr>
    </w:p>
    <w:p w14:paraId="11BCFB01" w14:textId="77777777" w:rsidR="004810B2" w:rsidRDefault="004810B2">
      <w:pPr>
        <w:spacing w:line="360" w:lineRule="auto"/>
        <w:rPr>
          <w:rFonts w:ascii="宋体" w:eastAsia="宋体" w:hAnsi="宋体" w:cs="KTJ+ZMeDVZ-2"/>
          <w:b/>
          <w:color w:val="000000"/>
          <w:kern w:val="0"/>
          <w:sz w:val="24"/>
        </w:rPr>
      </w:pPr>
    </w:p>
    <w:p w14:paraId="41D7B84E" w14:textId="77777777" w:rsidR="004810B2" w:rsidRDefault="004810B2" w:rsidP="004810B2">
      <w:pPr>
        <w:spacing w:line="360" w:lineRule="auto"/>
        <w:rPr>
          <w:rFonts w:ascii="宋体" w:eastAsia="宋体" w:hAnsi="宋体" w:cs="黑体"/>
          <w:sz w:val="24"/>
        </w:rPr>
      </w:pPr>
      <w:r>
        <w:rPr>
          <w:rFonts w:ascii="宋体" w:eastAsia="宋体" w:hAnsi="宋体" w:cs="黑体" w:hint="eastAsia"/>
          <w:sz w:val="24"/>
        </w:rPr>
        <w:t>（</w:t>
      </w:r>
      <w:r>
        <w:rPr>
          <w:rFonts w:ascii="宋体" w:eastAsia="宋体" w:hAnsi="宋体" w:cs="黑体"/>
          <w:sz w:val="24"/>
        </w:rPr>
        <w:t>1</w:t>
      </w:r>
      <w:r>
        <w:rPr>
          <w:rFonts w:ascii="宋体" w:eastAsia="宋体" w:hAnsi="宋体" w:cs="黑体" w:hint="eastAsia"/>
          <w:sz w:val="24"/>
        </w:rPr>
        <w:t>）薄弱之处：</w:t>
      </w:r>
    </w:p>
    <w:p w14:paraId="112AD5D9" w14:textId="42925E80" w:rsidR="004810B2" w:rsidRDefault="004810B2" w:rsidP="00AD7229">
      <w:pPr>
        <w:spacing w:line="360" w:lineRule="auto"/>
        <w:ind w:firstLine="420"/>
        <w:rPr>
          <w:rFonts w:ascii="宋体" w:eastAsia="宋体" w:hAnsi="宋体" w:cs="KTJ+ZMeDVZ-2"/>
          <w:bCs/>
          <w:color w:val="000000"/>
          <w:kern w:val="0"/>
          <w:sz w:val="24"/>
        </w:rPr>
      </w:pPr>
      <w:r w:rsidRPr="004810B2">
        <w:rPr>
          <w:rFonts w:ascii="宋体" w:eastAsia="宋体" w:hAnsi="宋体" w:cs="KTJ+ZMeDVZ-2" w:hint="eastAsia"/>
          <w:bCs/>
          <w:color w:val="000000"/>
          <w:kern w:val="0"/>
          <w:sz w:val="24"/>
        </w:rPr>
        <w:t>此次</w:t>
      </w:r>
      <w:r>
        <w:rPr>
          <w:rFonts w:ascii="宋体" w:eastAsia="宋体" w:hAnsi="宋体" w:cs="KTJ+ZMeDVZ-2" w:hint="eastAsia"/>
          <w:bCs/>
          <w:color w:val="000000"/>
          <w:kern w:val="0"/>
          <w:sz w:val="24"/>
        </w:rPr>
        <w:t>句式训练修改病句、转述句、缩句双重否定句的类型都已复习到，难度偏容易。这四题中的缩句则需要学生仔细审题——有两个宾语，学生很容易漏掉前面这个。至于</w:t>
      </w:r>
      <w:r w:rsidR="00AD7229">
        <w:rPr>
          <w:rFonts w:ascii="宋体" w:eastAsia="宋体" w:hAnsi="宋体" w:cs="KTJ+ZMeDVZ-2" w:hint="eastAsia"/>
          <w:bCs/>
          <w:color w:val="000000"/>
          <w:kern w:val="0"/>
          <w:sz w:val="24"/>
        </w:rPr>
        <w:t>仿写，则偏难，学生在训练过程中多能遇到明确的意象，而此题则没有出现。再则，学生需要尝试提取“风雨交加”和“风和日丽”这样的反义词来组成句子，这无疑又提升了一个难度。</w:t>
      </w:r>
    </w:p>
    <w:p w14:paraId="2B028B04" w14:textId="75CFE000" w:rsidR="00AD7229" w:rsidRDefault="00AD7229" w:rsidP="00AD7229">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w:t>
      </w:r>
      <w:r>
        <w:rPr>
          <w:rFonts w:ascii="宋体" w:eastAsia="宋体" w:hAnsi="宋体" w:cs="KTJ+ZMeDVZ-2" w:hint="eastAsia"/>
          <w:bCs/>
          <w:color w:val="000000"/>
          <w:kern w:val="0"/>
          <w:sz w:val="24"/>
        </w:rPr>
        <w:t>改进措施：</w:t>
      </w:r>
    </w:p>
    <w:p w14:paraId="7689AF71" w14:textId="33A06011" w:rsidR="00AD7229" w:rsidRDefault="00AD7229" w:rsidP="00AD7229">
      <w:pPr>
        <w:spacing w:line="360" w:lineRule="auto"/>
        <w:rPr>
          <w:rFonts w:ascii="宋体" w:eastAsia="宋体" w:hAnsi="宋体" w:cs="黑体"/>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①进行句式专项训练，</w:t>
      </w:r>
      <w:r>
        <w:rPr>
          <w:rFonts w:ascii="宋体" w:eastAsia="宋体" w:hAnsi="宋体" w:cs="黑体" w:hint="eastAsia"/>
          <w:sz w:val="24"/>
        </w:rPr>
        <w:t>训练题型要精选，</w:t>
      </w:r>
      <w:r>
        <w:rPr>
          <w:rFonts w:ascii="宋体" w:eastAsia="宋体" w:hAnsi="宋体" w:cs="黑体" w:hint="eastAsia"/>
          <w:sz w:val="24"/>
        </w:rPr>
        <w:t>全面；</w:t>
      </w:r>
    </w:p>
    <w:p w14:paraId="6A7B5D6F" w14:textId="6416E9B1" w:rsidR="00AD7229" w:rsidRDefault="00AD7229" w:rsidP="00AD7229">
      <w:pPr>
        <w:spacing w:line="360" w:lineRule="auto"/>
        <w:rPr>
          <w:rFonts w:ascii="宋体" w:eastAsia="宋体" w:hAnsi="宋体" w:cs="黑体"/>
          <w:sz w:val="24"/>
        </w:rPr>
      </w:pPr>
      <w:r>
        <w:rPr>
          <w:rFonts w:ascii="宋体" w:eastAsia="宋体" w:hAnsi="宋体" w:cs="黑体"/>
          <w:sz w:val="24"/>
        </w:rPr>
        <w:tab/>
      </w:r>
      <w:r>
        <w:rPr>
          <w:rFonts w:ascii="宋体" w:eastAsia="宋体" w:hAnsi="宋体" w:cs="黑体" w:hint="eastAsia"/>
          <w:sz w:val="24"/>
        </w:rPr>
        <w:t>②教给学生解题方法；例如，转述句提示语中出现两个第三人称，引用语应该如何变更？</w:t>
      </w:r>
    </w:p>
    <w:p w14:paraId="144AE17B" w14:textId="11D8B5F2" w:rsidR="002568DA" w:rsidRPr="002568DA" w:rsidRDefault="00AD7229" w:rsidP="00AD7229">
      <w:pPr>
        <w:spacing w:line="360" w:lineRule="auto"/>
        <w:rPr>
          <w:rFonts w:ascii="宋体" w:eastAsia="宋体" w:hAnsi="宋体" w:cs="黑体" w:hint="eastAsia"/>
          <w:sz w:val="24"/>
        </w:rPr>
      </w:pPr>
      <w:r>
        <w:rPr>
          <w:rFonts w:ascii="宋体" w:eastAsia="宋体" w:hAnsi="宋体" w:cs="黑体"/>
          <w:sz w:val="24"/>
        </w:rPr>
        <w:tab/>
      </w:r>
      <w:r>
        <w:rPr>
          <w:rFonts w:ascii="宋体" w:eastAsia="宋体" w:hAnsi="宋体" w:cs="黑体" w:hint="eastAsia"/>
          <w:sz w:val="24"/>
        </w:rPr>
        <w:t>③加强仿写句的训练，</w:t>
      </w:r>
      <w:r w:rsidR="002568DA">
        <w:rPr>
          <w:rFonts w:ascii="宋体" w:eastAsia="宋体" w:hAnsi="宋体" w:cs="黑体" w:hint="eastAsia"/>
          <w:sz w:val="24"/>
        </w:rPr>
        <w:t>加强词语、成语的积累。</w:t>
      </w:r>
    </w:p>
    <w:p w14:paraId="16FDFFC4" w14:textId="77777777" w:rsidR="00BA50D8" w:rsidRDefault="00BA50D8">
      <w:pPr>
        <w:spacing w:line="360" w:lineRule="auto"/>
        <w:rPr>
          <w:rFonts w:ascii="宋体" w:eastAsia="宋体" w:hAnsi="宋体" w:cs="KTJ+ZMeDVZ-2"/>
          <w:bCs/>
          <w:color w:val="000000"/>
          <w:kern w:val="0"/>
          <w:sz w:val="24"/>
        </w:rPr>
      </w:pPr>
    </w:p>
    <w:p w14:paraId="0DE24DD5" w14:textId="77777777" w:rsidR="00BA50D8" w:rsidRDefault="00BA50D8">
      <w:pPr>
        <w:spacing w:line="360" w:lineRule="auto"/>
        <w:rPr>
          <w:rFonts w:ascii="宋体" w:eastAsia="宋体" w:hAnsi="宋体" w:cs="KTJ+ZMeDVZ-2"/>
          <w:bCs/>
          <w:color w:val="000000"/>
          <w:kern w:val="0"/>
          <w:sz w:val="24"/>
        </w:rPr>
      </w:pPr>
    </w:p>
    <w:p w14:paraId="0669FDB8" w14:textId="77777777" w:rsidR="00BA50D8" w:rsidRDefault="00BA50D8">
      <w:pPr>
        <w:spacing w:line="360" w:lineRule="auto"/>
        <w:rPr>
          <w:rFonts w:ascii="宋体" w:eastAsia="宋体" w:hAnsi="宋体" w:cs="KTJ+ZMeDVZ-2"/>
          <w:bCs/>
          <w:color w:val="000000"/>
          <w:kern w:val="0"/>
          <w:sz w:val="24"/>
        </w:rPr>
      </w:pPr>
    </w:p>
    <w:p w14:paraId="7C958BAF" w14:textId="77777777" w:rsidR="00BA50D8" w:rsidRDefault="00BA50D8">
      <w:pPr>
        <w:spacing w:line="360" w:lineRule="auto"/>
        <w:rPr>
          <w:rFonts w:ascii="宋体" w:eastAsia="宋体" w:hAnsi="宋体" w:cs="KTJ+ZMeDVZ-2"/>
          <w:bCs/>
          <w:color w:val="000000"/>
          <w:kern w:val="0"/>
          <w:sz w:val="24"/>
        </w:rPr>
      </w:pPr>
    </w:p>
    <w:p w14:paraId="4C953BF4" w14:textId="2B371E63" w:rsidR="004810B2" w:rsidRPr="002568DA" w:rsidRDefault="002568DA">
      <w:pPr>
        <w:spacing w:line="360" w:lineRule="auto"/>
        <w:rPr>
          <w:rFonts w:ascii="宋体" w:eastAsia="宋体" w:hAnsi="宋体" w:cs="KTJ+ZMeDVZ-2"/>
          <w:b/>
          <w:color w:val="000000"/>
          <w:kern w:val="0"/>
          <w:sz w:val="24"/>
        </w:rPr>
      </w:pPr>
      <w:r w:rsidRPr="002568DA">
        <w:rPr>
          <w:rFonts w:ascii="宋体" w:eastAsia="宋体" w:hAnsi="宋体" w:cs="KTJ+ZMeDVZ-2" w:hint="eastAsia"/>
          <w:b/>
          <w:color w:val="000000"/>
          <w:kern w:val="0"/>
          <w:sz w:val="24"/>
        </w:rPr>
        <w:lastRenderedPageBreak/>
        <w:t>（二）语言积累与运用</w:t>
      </w:r>
    </w:p>
    <w:p w14:paraId="271877DF" w14:textId="50B95C0E" w:rsidR="004810B2" w:rsidRPr="004810B2" w:rsidRDefault="002568DA">
      <w:pPr>
        <w:spacing w:line="360" w:lineRule="auto"/>
        <w:rPr>
          <w:rFonts w:ascii="宋体" w:eastAsia="宋体" w:hAnsi="宋体" w:cs="KTJ+ZMeDVZ-2"/>
          <w:bCs/>
          <w:color w:val="000000"/>
          <w:kern w:val="0"/>
          <w:sz w:val="24"/>
        </w:rPr>
      </w:pPr>
      <w:r w:rsidRPr="002568DA">
        <w:rPr>
          <w:rFonts w:ascii="宋体" w:eastAsia="宋体" w:hAnsi="宋体" w:cs="黑体"/>
          <w:noProof/>
          <w:sz w:val="24"/>
        </w:rPr>
        <w:drawing>
          <wp:anchor distT="0" distB="0" distL="114300" distR="114300" simplePos="0" relativeHeight="251656704" behindDoc="1" locked="0" layoutInCell="1" allowOverlap="1" wp14:anchorId="483348C3" wp14:editId="50534D97">
            <wp:simplePos x="0" y="0"/>
            <wp:positionH relativeFrom="column">
              <wp:posOffset>223324</wp:posOffset>
            </wp:positionH>
            <wp:positionV relativeFrom="paragraph">
              <wp:posOffset>38002</wp:posOffset>
            </wp:positionV>
            <wp:extent cx="5484495" cy="1452245"/>
            <wp:effectExtent l="0" t="0" r="1905" b="0"/>
            <wp:wrapNone/>
            <wp:docPr id="14559787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449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9</w:t>
      </w:r>
      <w:r>
        <w:rPr>
          <w:rFonts w:ascii="宋体" w:eastAsia="宋体" w:hAnsi="宋体" w:cs="KTJ+ZMeDVZ-2"/>
          <w:bCs/>
          <w:color w:val="000000"/>
          <w:kern w:val="0"/>
          <w:sz w:val="24"/>
        </w:rPr>
        <w:t>.</w:t>
      </w:r>
    </w:p>
    <w:p w14:paraId="613F013B" w14:textId="21A4D9D9" w:rsidR="004810B2" w:rsidRPr="004810B2" w:rsidRDefault="004810B2">
      <w:pPr>
        <w:spacing w:line="360" w:lineRule="auto"/>
        <w:rPr>
          <w:rFonts w:ascii="宋体" w:eastAsia="宋体" w:hAnsi="宋体" w:cs="KTJ+ZMeDVZ-2"/>
          <w:bCs/>
          <w:color w:val="000000"/>
          <w:kern w:val="0"/>
          <w:sz w:val="24"/>
        </w:rPr>
      </w:pPr>
    </w:p>
    <w:p w14:paraId="4B7E368B" w14:textId="77777777" w:rsidR="004810B2" w:rsidRPr="004810B2" w:rsidRDefault="004810B2">
      <w:pPr>
        <w:spacing w:line="360" w:lineRule="auto"/>
        <w:rPr>
          <w:rFonts w:ascii="宋体" w:eastAsia="宋体" w:hAnsi="宋体" w:cs="KTJ+ZMeDVZ-2"/>
          <w:bCs/>
          <w:color w:val="000000"/>
          <w:kern w:val="0"/>
          <w:sz w:val="24"/>
        </w:rPr>
      </w:pPr>
    </w:p>
    <w:p w14:paraId="35F1FBF7" w14:textId="77777777" w:rsidR="004810B2" w:rsidRPr="004810B2" w:rsidRDefault="004810B2">
      <w:pPr>
        <w:spacing w:line="360" w:lineRule="auto"/>
        <w:rPr>
          <w:rFonts w:ascii="宋体" w:eastAsia="宋体" w:hAnsi="宋体" w:cs="KTJ+ZMeDVZ-2"/>
          <w:bCs/>
          <w:color w:val="000000"/>
          <w:kern w:val="0"/>
          <w:sz w:val="24"/>
        </w:rPr>
      </w:pPr>
    </w:p>
    <w:p w14:paraId="26F9AA21" w14:textId="79D43B8A" w:rsidR="004810B2" w:rsidRPr="004810B2" w:rsidRDefault="004810B2">
      <w:pPr>
        <w:spacing w:line="360" w:lineRule="auto"/>
        <w:rPr>
          <w:rFonts w:ascii="宋体" w:eastAsia="宋体" w:hAnsi="宋体" w:cs="KTJ+ZMeDVZ-2"/>
          <w:bCs/>
          <w:color w:val="000000"/>
          <w:kern w:val="0"/>
          <w:sz w:val="24"/>
        </w:rPr>
      </w:pPr>
    </w:p>
    <w:p w14:paraId="55EF1F77" w14:textId="5DFD0582" w:rsidR="004810B2" w:rsidRPr="004810B2" w:rsidRDefault="002568DA">
      <w:pPr>
        <w:spacing w:line="360" w:lineRule="auto"/>
        <w:rPr>
          <w:rFonts w:ascii="宋体" w:eastAsia="宋体" w:hAnsi="宋体" w:cs="KTJ+ZMeDVZ-2"/>
          <w:bCs/>
          <w:color w:val="000000"/>
          <w:kern w:val="0"/>
          <w:sz w:val="24"/>
        </w:rPr>
      </w:pPr>
      <w:r w:rsidRPr="002568DA">
        <w:rPr>
          <w:rFonts w:ascii="宋体" w:eastAsia="宋体" w:hAnsi="宋体" w:cs="KTJ+ZMeDVZ-2"/>
          <w:bCs/>
          <w:noProof/>
          <w:color w:val="000000"/>
          <w:kern w:val="0"/>
          <w:sz w:val="24"/>
        </w:rPr>
        <w:drawing>
          <wp:anchor distT="0" distB="0" distL="114300" distR="114300" simplePos="0" relativeHeight="251660800" behindDoc="1" locked="0" layoutInCell="1" allowOverlap="1" wp14:anchorId="1B2DD81C" wp14:editId="59E5F230">
            <wp:simplePos x="0" y="0"/>
            <wp:positionH relativeFrom="column">
              <wp:posOffset>224790</wp:posOffset>
            </wp:positionH>
            <wp:positionV relativeFrom="paragraph">
              <wp:posOffset>108047</wp:posOffset>
            </wp:positionV>
            <wp:extent cx="5479415" cy="1309370"/>
            <wp:effectExtent l="0" t="0" r="6985" b="5080"/>
            <wp:wrapNone/>
            <wp:docPr id="7870176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941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1</w:t>
      </w:r>
      <w:r>
        <w:rPr>
          <w:rFonts w:ascii="宋体" w:eastAsia="宋体" w:hAnsi="宋体" w:cs="KTJ+ZMeDVZ-2"/>
          <w:bCs/>
          <w:color w:val="000000"/>
          <w:kern w:val="0"/>
          <w:sz w:val="24"/>
        </w:rPr>
        <w:t>0.</w:t>
      </w:r>
      <w:r w:rsidRPr="002568DA">
        <w:rPr>
          <w:noProof/>
        </w:rPr>
        <w:t xml:space="preserve"> </w:t>
      </w:r>
    </w:p>
    <w:p w14:paraId="275B6801" w14:textId="77777777" w:rsidR="004810B2" w:rsidRPr="004810B2" w:rsidRDefault="004810B2">
      <w:pPr>
        <w:spacing w:line="360" w:lineRule="auto"/>
        <w:rPr>
          <w:rFonts w:ascii="宋体" w:eastAsia="宋体" w:hAnsi="宋体" w:cs="KTJ+ZMeDVZ-2"/>
          <w:bCs/>
          <w:color w:val="000000"/>
          <w:kern w:val="0"/>
          <w:sz w:val="24"/>
        </w:rPr>
      </w:pPr>
    </w:p>
    <w:p w14:paraId="56630FAF" w14:textId="77777777" w:rsidR="004810B2" w:rsidRPr="004810B2" w:rsidRDefault="004810B2">
      <w:pPr>
        <w:spacing w:line="360" w:lineRule="auto"/>
        <w:rPr>
          <w:rFonts w:ascii="宋体" w:eastAsia="宋体" w:hAnsi="宋体" w:cs="KTJ+ZMeDVZ-2"/>
          <w:bCs/>
          <w:color w:val="000000"/>
          <w:kern w:val="0"/>
          <w:sz w:val="24"/>
        </w:rPr>
      </w:pPr>
    </w:p>
    <w:p w14:paraId="6D47D32D" w14:textId="77777777" w:rsidR="004810B2" w:rsidRPr="004810B2" w:rsidRDefault="004810B2">
      <w:pPr>
        <w:spacing w:line="360" w:lineRule="auto"/>
        <w:rPr>
          <w:rFonts w:ascii="宋体" w:eastAsia="宋体" w:hAnsi="宋体" w:cs="KTJ+ZMeDVZ-2"/>
          <w:bCs/>
          <w:color w:val="000000"/>
          <w:kern w:val="0"/>
          <w:sz w:val="24"/>
        </w:rPr>
      </w:pPr>
    </w:p>
    <w:p w14:paraId="1DF60345" w14:textId="03568212" w:rsidR="004810B2" w:rsidRPr="004810B2" w:rsidRDefault="002568DA">
      <w:pPr>
        <w:spacing w:line="360" w:lineRule="auto"/>
        <w:rPr>
          <w:rFonts w:ascii="宋体" w:eastAsia="宋体" w:hAnsi="宋体" w:cs="KTJ+ZMeDVZ-2"/>
          <w:bCs/>
          <w:color w:val="000000"/>
          <w:kern w:val="0"/>
          <w:sz w:val="24"/>
        </w:rPr>
      </w:pPr>
      <w:r w:rsidRPr="002568DA">
        <w:rPr>
          <w:rFonts w:ascii="宋体" w:eastAsia="宋体" w:hAnsi="宋体" w:cs="KTJ+ZMeDVZ-2"/>
          <w:bCs/>
          <w:noProof/>
          <w:color w:val="000000"/>
          <w:kern w:val="0"/>
          <w:sz w:val="24"/>
        </w:rPr>
        <w:drawing>
          <wp:anchor distT="0" distB="0" distL="114300" distR="114300" simplePos="0" relativeHeight="251662848" behindDoc="1" locked="0" layoutInCell="1" allowOverlap="1" wp14:anchorId="5FE94D06" wp14:editId="2556957A">
            <wp:simplePos x="0" y="0"/>
            <wp:positionH relativeFrom="column">
              <wp:posOffset>236513</wp:posOffset>
            </wp:positionH>
            <wp:positionV relativeFrom="paragraph">
              <wp:posOffset>296545</wp:posOffset>
            </wp:positionV>
            <wp:extent cx="5473065" cy="1107440"/>
            <wp:effectExtent l="0" t="0" r="0" b="0"/>
            <wp:wrapNone/>
            <wp:docPr id="14062595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3065"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2D80C" w14:textId="07D14BD3" w:rsidR="004810B2" w:rsidRPr="004810B2" w:rsidRDefault="002568DA">
      <w:pPr>
        <w:spacing w:line="360" w:lineRule="auto"/>
        <w:rPr>
          <w:rFonts w:ascii="宋体" w:eastAsia="宋体" w:hAnsi="宋体" w:cs="KTJ+ZMeDVZ-2" w:hint="eastAsia"/>
          <w:bCs/>
          <w:color w:val="000000"/>
          <w:kern w:val="0"/>
          <w:sz w:val="24"/>
        </w:rPr>
      </w:pPr>
      <w:r>
        <w:rPr>
          <w:rFonts w:ascii="宋体" w:eastAsia="宋体" w:hAnsi="宋体" w:cs="KTJ+ZMeDVZ-2" w:hint="eastAsia"/>
          <w:bCs/>
          <w:color w:val="000000"/>
          <w:kern w:val="0"/>
          <w:sz w:val="24"/>
        </w:rPr>
        <w:t>1</w:t>
      </w:r>
      <w:r>
        <w:rPr>
          <w:rFonts w:ascii="宋体" w:eastAsia="宋体" w:hAnsi="宋体" w:cs="KTJ+ZMeDVZ-2"/>
          <w:bCs/>
          <w:color w:val="000000"/>
          <w:kern w:val="0"/>
          <w:sz w:val="24"/>
        </w:rPr>
        <w:t>1</w:t>
      </w:r>
      <w:r>
        <w:rPr>
          <w:rFonts w:ascii="宋体" w:eastAsia="宋体" w:hAnsi="宋体" w:cs="KTJ+ZMeDVZ-2" w:hint="eastAsia"/>
          <w:bCs/>
          <w:color w:val="000000"/>
          <w:kern w:val="0"/>
          <w:sz w:val="24"/>
        </w:rPr>
        <w:t>.</w:t>
      </w:r>
      <w:r w:rsidRPr="002568DA">
        <w:rPr>
          <w:noProof/>
        </w:rPr>
        <w:t xml:space="preserve"> </w:t>
      </w:r>
    </w:p>
    <w:p w14:paraId="7F1E83C1" w14:textId="77777777" w:rsidR="004810B2" w:rsidRPr="004810B2" w:rsidRDefault="004810B2">
      <w:pPr>
        <w:spacing w:line="360" w:lineRule="auto"/>
        <w:rPr>
          <w:rFonts w:ascii="宋体" w:eastAsia="宋体" w:hAnsi="宋体" w:cs="KTJ+ZMeDVZ-2"/>
          <w:bCs/>
          <w:color w:val="000000"/>
          <w:kern w:val="0"/>
          <w:sz w:val="24"/>
        </w:rPr>
      </w:pPr>
    </w:p>
    <w:p w14:paraId="422D6D06" w14:textId="77777777" w:rsidR="004810B2" w:rsidRPr="004810B2" w:rsidRDefault="004810B2">
      <w:pPr>
        <w:spacing w:line="360" w:lineRule="auto"/>
        <w:rPr>
          <w:rFonts w:ascii="宋体" w:eastAsia="宋体" w:hAnsi="宋体" w:cs="KTJ+ZMeDVZ-2"/>
          <w:bCs/>
          <w:color w:val="000000"/>
          <w:kern w:val="0"/>
          <w:sz w:val="24"/>
        </w:rPr>
      </w:pPr>
    </w:p>
    <w:p w14:paraId="488DEA92" w14:textId="1F29FFCA" w:rsidR="004810B2" w:rsidRPr="004810B2" w:rsidRDefault="00BA50D8">
      <w:pPr>
        <w:spacing w:line="360" w:lineRule="auto"/>
        <w:rPr>
          <w:rFonts w:ascii="宋体" w:eastAsia="宋体" w:hAnsi="宋体" w:cs="KTJ+ZMeDVZ-2"/>
          <w:bCs/>
          <w:color w:val="000000"/>
          <w:kern w:val="0"/>
          <w:sz w:val="24"/>
        </w:rPr>
      </w:pPr>
      <w:r w:rsidRPr="00BA50D8">
        <w:rPr>
          <w:rFonts w:ascii="宋体" w:eastAsia="宋体" w:hAnsi="宋体" w:cs="KTJ+ZMeDVZ-2"/>
          <w:bCs/>
          <w:noProof/>
          <w:color w:val="000000"/>
          <w:kern w:val="0"/>
          <w:sz w:val="24"/>
        </w:rPr>
        <w:drawing>
          <wp:anchor distT="0" distB="0" distL="114300" distR="114300" simplePos="0" relativeHeight="251664896" behindDoc="1" locked="0" layoutInCell="1" allowOverlap="1" wp14:anchorId="0A5ECDF9" wp14:editId="5679B92B">
            <wp:simplePos x="0" y="0"/>
            <wp:positionH relativeFrom="column">
              <wp:posOffset>239151</wp:posOffset>
            </wp:positionH>
            <wp:positionV relativeFrom="paragraph">
              <wp:posOffset>296545</wp:posOffset>
            </wp:positionV>
            <wp:extent cx="5477510" cy="1126490"/>
            <wp:effectExtent l="0" t="0" r="8890" b="0"/>
            <wp:wrapNone/>
            <wp:docPr id="7416362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7510"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92C32" w14:textId="7B55A1B8" w:rsidR="00BA50D8" w:rsidRDefault="00BA50D8">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w:t>
      </w:r>
      <w:r>
        <w:rPr>
          <w:rFonts w:ascii="宋体" w:eastAsia="宋体" w:hAnsi="宋体" w:cs="KTJ+ZMeDVZ-2"/>
          <w:bCs/>
          <w:color w:val="000000"/>
          <w:kern w:val="0"/>
          <w:sz w:val="24"/>
        </w:rPr>
        <w:t>2.</w:t>
      </w:r>
      <w:r w:rsidRPr="00BA50D8">
        <w:rPr>
          <w:noProof/>
        </w:rPr>
        <w:t xml:space="preserve"> </w:t>
      </w:r>
    </w:p>
    <w:p w14:paraId="2D5B59C8" w14:textId="77777777" w:rsidR="00BA50D8" w:rsidRDefault="00BA50D8">
      <w:pPr>
        <w:spacing w:line="360" w:lineRule="auto"/>
        <w:rPr>
          <w:rFonts w:ascii="宋体" w:eastAsia="宋体" w:hAnsi="宋体" w:cs="KTJ+ZMeDVZ-2"/>
          <w:bCs/>
          <w:color w:val="000000"/>
          <w:kern w:val="0"/>
          <w:sz w:val="24"/>
        </w:rPr>
      </w:pPr>
    </w:p>
    <w:p w14:paraId="478798FC" w14:textId="77777777" w:rsidR="00BA50D8" w:rsidRDefault="00BA50D8">
      <w:pPr>
        <w:spacing w:line="360" w:lineRule="auto"/>
        <w:rPr>
          <w:rFonts w:ascii="宋体" w:eastAsia="宋体" w:hAnsi="宋体" w:cs="KTJ+ZMeDVZ-2"/>
          <w:bCs/>
          <w:color w:val="000000"/>
          <w:kern w:val="0"/>
          <w:sz w:val="24"/>
        </w:rPr>
      </w:pPr>
    </w:p>
    <w:p w14:paraId="2B055973" w14:textId="77777777" w:rsidR="00BA50D8" w:rsidRDefault="00BA50D8">
      <w:pPr>
        <w:spacing w:line="360" w:lineRule="auto"/>
        <w:rPr>
          <w:rFonts w:ascii="宋体" w:eastAsia="宋体" w:hAnsi="宋体" w:cs="KTJ+ZMeDVZ-2"/>
          <w:bCs/>
          <w:color w:val="000000"/>
          <w:kern w:val="0"/>
          <w:sz w:val="24"/>
        </w:rPr>
      </w:pPr>
    </w:p>
    <w:p w14:paraId="715A7820" w14:textId="3804CBA5" w:rsidR="004810B2" w:rsidRDefault="002568DA">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661C275B" w14:textId="3E9508AA" w:rsidR="002568DA" w:rsidRDefault="002568DA">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 xml:space="preserve"> </w:t>
      </w:r>
      <w:r>
        <w:rPr>
          <w:rFonts w:ascii="宋体" w:eastAsia="宋体" w:hAnsi="宋体" w:cs="KTJ+ZMeDVZ-2"/>
          <w:bCs/>
          <w:color w:val="000000"/>
          <w:kern w:val="0"/>
          <w:sz w:val="24"/>
        </w:rPr>
        <w:tab/>
      </w:r>
      <w:r>
        <w:rPr>
          <w:rFonts w:ascii="宋体" w:eastAsia="宋体" w:hAnsi="宋体" w:cs="KTJ+ZMeDVZ-2" w:hint="eastAsia"/>
          <w:bCs/>
          <w:color w:val="000000"/>
          <w:kern w:val="0"/>
          <w:sz w:val="24"/>
        </w:rPr>
        <w:t>①</w:t>
      </w:r>
      <w:r>
        <w:rPr>
          <w:rFonts w:ascii="宋体" w:eastAsia="宋体" w:hAnsi="宋体" w:cs="KTJ+ZMeDVZ-2"/>
          <w:bCs/>
          <w:color w:val="000000"/>
          <w:kern w:val="0"/>
          <w:sz w:val="24"/>
        </w:rPr>
        <w:t>9-11</w:t>
      </w:r>
      <w:r>
        <w:rPr>
          <w:rFonts w:ascii="宋体" w:eastAsia="宋体" w:hAnsi="宋体" w:cs="KTJ+ZMeDVZ-2" w:hint="eastAsia"/>
          <w:bCs/>
          <w:color w:val="000000"/>
          <w:kern w:val="0"/>
          <w:sz w:val="24"/>
        </w:rPr>
        <w:t>类多是课文内容，难度不大，但仍有较容易写错的字，比如：茅檐、莫道等；</w:t>
      </w:r>
    </w:p>
    <w:p w14:paraId="4B194512" w14:textId="3BF604A8" w:rsidR="002568DA" w:rsidRDefault="002568DA">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②“问渠哪得清如许”这首是课外诗，复习过程中仍有部分学生</w:t>
      </w:r>
      <w:r w:rsidR="00BA50D8">
        <w:rPr>
          <w:rFonts w:ascii="宋体" w:eastAsia="宋体" w:hAnsi="宋体" w:cs="KTJ+ZMeDVZ-2" w:hint="eastAsia"/>
          <w:bCs/>
          <w:color w:val="000000"/>
          <w:kern w:val="0"/>
          <w:sz w:val="24"/>
        </w:rPr>
        <w:t>默不出来；</w:t>
      </w:r>
    </w:p>
    <w:p w14:paraId="4CA69E34" w14:textId="345F9029" w:rsidR="00BA50D8" w:rsidRDefault="00BA50D8">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③后一个人的学习态度可以用什么成语形容，很多学生只能够写出“三心二意”，平时拓展较少。</w:t>
      </w:r>
    </w:p>
    <w:p w14:paraId="6054A5DF" w14:textId="6B61C038" w:rsidR="00BA50D8" w:rsidRDefault="00BA50D8">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55F4A693" w14:textId="5828F793" w:rsidR="00BA50D8" w:rsidRDefault="00BA50D8">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①语文教学中的古诗不仅要抓课内，也要抓课外。古诗积累功夫要在平时，等到毕业再复习课外古诗，往往只能够浅尝辄止。</w:t>
      </w:r>
    </w:p>
    <w:p w14:paraId="642582C3" w14:textId="23751001" w:rsidR="00BA50D8" w:rsidRDefault="00BA50D8">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②教师的教学拓展要全面。例如，不能只拓展“专心致志”的近义词，也要拓展“三心二意”的近义词。</w:t>
      </w:r>
    </w:p>
    <w:p w14:paraId="0C09604C" w14:textId="6917BEA5" w:rsidR="00BA50D8" w:rsidRDefault="00B137F9">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③引导学生进行理解性默写，摒弃机械默写的方式。</w:t>
      </w:r>
    </w:p>
    <w:p w14:paraId="59B851E1" w14:textId="058D951C" w:rsidR="00B137F9" w:rsidRDefault="00B137F9">
      <w:pPr>
        <w:spacing w:line="360" w:lineRule="auto"/>
        <w:rPr>
          <w:rFonts w:ascii="宋体" w:eastAsia="宋体" w:hAnsi="宋体" w:cs="KTJ+ZMeDVZ-2" w:hint="eastAsia"/>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④重点强调容易写错的字，加强理解，加深记忆。</w:t>
      </w:r>
    </w:p>
    <w:p w14:paraId="75E9F9B4" w14:textId="5C977DF3" w:rsidR="00B137F9" w:rsidRDefault="00B137F9">
      <w:pPr>
        <w:spacing w:line="360" w:lineRule="auto"/>
        <w:rPr>
          <w:rFonts w:ascii="宋体" w:eastAsia="宋体" w:hAnsi="宋体" w:cs="KTJ+ZMeDVZ-2"/>
          <w:bCs/>
          <w:color w:val="000000"/>
          <w:kern w:val="0"/>
          <w:sz w:val="24"/>
        </w:rPr>
      </w:pPr>
      <w:r w:rsidRPr="00B137F9">
        <w:rPr>
          <w:rFonts w:ascii="宋体" w:eastAsia="宋体" w:hAnsi="宋体" w:cs="KTJ+ZMeDVZ-2"/>
          <w:bCs/>
          <w:noProof/>
          <w:color w:val="000000"/>
          <w:kern w:val="0"/>
          <w:sz w:val="24"/>
        </w:rPr>
        <w:lastRenderedPageBreak/>
        <w:drawing>
          <wp:anchor distT="0" distB="0" distL="114300" distR="114300" simplePos="0" relativeHeight="251666944" behindDoc="1" locked="0" layoutInCell="1" allowOverlap="1" wp14:anchorId="43F9DAB0" wp14:editId="53F9EC9E">
            <wp:simplePos x="0" y="0"/>
            <wp:positionH relativeFrom="column">
              <wp:posOffset>274320</wp:posOffset>
            </wp:positionH>
            <wp:positionV relativeFrom="paragraph">
              <wp:posOffset>5959</wp:posOffset>
            </wp:positionV>
            <wp:extent cx="5485130" cy="1647190"/>
            <wp:effectExtent l="0" t="0" r="1270" b="0"/>
            <wp:wrapNone/>
            <wp:docPr id="18005875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513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1</w:t>
      </w:r>
      <w:r>
        <w:rPr>
          <w:rFonts w:ascii="宋体" w:eastAsia="宋体" w:hAnsi="宋体" w:cs="KTJ+ZMeDVZ-2"/>
          <w:bCs/>
          <w:color w:val="000000"/>
          <w:kern w:val="0"/>
          <w:sz w:val="24"/>
        </w:rPr>
        <w:t>3.</w:t>
      </w:r>
      <w:r w:rsidRPr="00B137F9">
        <w:rPr>
          <w:noProof/>
        </w:rPr>
        <w:t xml:space="preserve"> </w:t>
      </w:r>
    </w:p>
    <w:p w14:paraId="0192BEAD" w14:textId="77777777" w:rsidR="00B137F9" w:rsidRDefault="00B137F9">
      <w:pPr>
        <w:spacing w:line="360" w:lineRule="auto"/>
        <w:rPr>
          <w:rFonts w:ascii="宋体" w:eastAsia="宋体" w:hAnsi="宋体" w:cs="KTJ+ZMeDVZ-2" w:hint="eastAsia"/>
          <w:bCs/>
          <w:color w:val="000000"/>
          <w:kern w:val="0"/>
          <w:sz w:val="24"/>
        </w:rPr>
      </w:pPr>
    </w:p>
    <w:p w14:paraId="2144E6A8" w14:textId="77777777" w:rsidR="00BA50D8" w:rsidRPr="004810B2" w:rsidRDefault="00BA50D8">
      <w:pPr>
        <w:spacing w:line="360" w:lineRule="auto"/>
        <w:rPr>
          <w:rFonts w:ascii="宋体" w:eastAsia="宋体" w:hAnsi="宋体" w:cs="KTJ+ZMeDVZ-2" w:hint="eastAsia"/>
          <w:bCs/>
          <w:color w:val="000000"/>
          <w:kern w:val="0"/>
          <w:sz w:val="24"/>
        </w:rPr>
      </w:pPr>
    </w:p>
    <w:p w14:paraId="29469046" w14:textId="77777777" w:rsidR="004810B2" w:rsidRPr="004810B2" w:rsidRDefault="004810B2">
      <w:pPr>
        <w:spacing w:line="360" w:lineRule="auto"/>
        <w:rPr>
          <w:rFonts w:ascii="宋体" w:eastAsia="宋体" w:hAnsi="宋体" w:cs="KTJ+ZMeDVZ-2"/>
          <w:bCs/>
          <w:color w:val="000000"/>
          <w:kern w:val="0"/>
          <w:sz w:val="24"/>
        </w:rPr>
      </w:pPr>
    </w:p>
    <w:p w14:paraId="555BEB7A" w14:textId="77777777" w:rsidR="004810B2" w:rsidRPr="004810B2" w:rsidRDefault="004810B2">
      <w:pPr>
        <w:spacing w:line="360" w:lineRule="auto"/>
        <w:rPr>
          <w:rFonts w:ascii="宋体" w:eastAsia="宋体" w:hAnsi="宋体" w:cs="KTJ+ZMeDVZ-2"/>
          <w:bCs/>
          <w:color w:val="000000"/>
          <w:kern w:val="0"/>
          <w:sz w:val="24"/>
        </w:rPr>
      </w:pPr>
    </w:p>
    <w:p w14:paraId="4CBF608E" w14:textId="77777777" w:rsidR="004810B2" w:rsidRPr="004810B2" w:rsidRDefault="004810B2">
      <w:pPr>
        <w:spacing w:line="360" w:lineRule="auto"/>
        <w:rPr>
          <w:rFonts w:ascii="宋体" w:eastAsia="宋体" w:hAnsi="宋体" w:cs="KTJ+ZMeDVZ-2"/>
          <w:bCs/>
          <w:color w:val="000000"/>
          <w:kern w:val="0"/>
          <w:sz w:val="24"/>
        </w:rPr>
      </w:pPr>
    </w:p>
    <w:p w14:paraId="56582570" w14:textId="77777777" w:rsidR="00B137F9" w:rsidRDefault="00B137F9" w:rsidP="00B137F9">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34ADD735" w14:textId="5AA401F6" w:rsidR="004810B2" w:rsidRDefault="00B137F9">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①课外成语积累较少；</w:t>
      </w:r>
    </w:p>
    <w:p w14:paraId="5BA208FE" w14:textId="5A67C080" w:rsidR="00B137F9" w:rsidRDefault="00B137F9">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②不能通过语境准确把握成语的类型。例如此题一二两空是要写变化的成语；三四两空要写表达的成语；五六两空则要写关系密切的成语。</w:t>
      </w:r>
    </w:p>
    <w:p w14:paraId="172657C1" w14:textId="620B5DE1" w:rsidR="00B137F9" w:rsidRDefault="00B137F9">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③时事新闻关注不多。学生不知道Chat</w:t>
      </w:r>
      <w:r>
        <w:rPr>
          <w:rFonts w:ascii="宋体" w:eastAsia="宋体" w:hAnsi="宋体" w:cs="KTJ+ZMeDVZ-2"/>
          <w:bCs/>
          <w:color w:val="000000"/>
          <w:kern w:val="0"/>
          <w:sz w:val="24"/>
        </w:rPr>
        <w:t>GPT</w:t>
      </w:r>
      <w:r>
        <w:rPr>
          <w:rFonts w:ascii="宋体" w:eastAsia="宋体" w:hAnsi="宋体" w:cs="KTJ+ZMeDVZ-2" w:hint="eastAsia"/>
          <w:bCs/>
          <w:color w:val="000000"/>
          <w:kern w:val="0"/>
          <w:sz w:val="24"/>
        </w:rPr>
        <w:t>是什么。</w:t>
      </w:r>
    </w:p>
    <w:p w14:paraId="2861D7D5" w14:textId="0B0EAFA3" w:rsidR="00B137F9" w:rsidRDefault="00B137F9">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0F583369" w14:textId="16A99A6E" w:rsidR="00B137F9" w:rsidRDefault="00B137F9">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①加强学生成语积累与运用；</w:t>
      </w:r>
    </w:p>
    <w:p w14:paraId="305A0533" w14:textId="28D29B2B" w:rsidR="00B137F9" w:rsidRDefault="00B137F9">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②教师要讲究成语积累的方式，可以进行分类积累，并通过训练将这些成语放入合适的语境中。</w:t>
      </w:r>
    </w:p>
    <w:p w14:paraId="7BC0018A" w14:textId="3A2C630A" w:rsidR="00B137F9" w:rsidRDefault="00B137F9">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③教师在平时的教学中要有意识地将语文和身边的时事新闻结合起来，做到“家事国事天下事，事事关心。”</w:t>
      </w:r>
    </w:p>
    <w:p w14:paraId="5D205EC9" w14:textId="77777777" w:rsidR="00B137F9" w:rsidRDefault="00B137F9">
      <w:pPr>
        <w:spacing w:line="360" w:lineRule="auto"/>
        <w:rPr>
          <w:rFonts w:ascii="宋体" w:eastAsia="宋体" w:hAnsi="宋体" w:cs="KTJ+ZMeDVZ-2"/>
          <w:bCs/>
          <w:color w:val="000000"/>
          <w:kern w:val="0"/>
          <w:sz w:val="24"/>
        </w:rPr>
      </w:pPr>
    </w:p>
    <w:p w14:paraId="038E8B63" w14:textId="2927B650" w:rsidR="00B137F9" w:rsidRDefault="00DF45B3">
      <w:pPr>
        <w:spacing w:line="360" w:lineRule="auto"/>
        <w:rPr>
          <w:rFonts w:ascii="宋体" w:eastAsia="宋体" w:hAnsi="宋体" w:cs="KTJ+ZMeDVZ-2"/>
          <w:b/>
          <w:color w:val="000000"/>
          <w:kern w:val="0"/>
          <w:sz w:val="24"/>
        </w:rPr>
      </w:pPr>
      <w:r w:rsidRPr="00DF45B3">
        <w:rPr>
          <w:rFonts w:ascii="宋体" w:eastAsia="宋体" w:hAnsi="宋体" w:cs="KTJ+ZMeDVZ-2"/>
          <w:bCs/>
          <w:noProof/>
          <w:color w:val="000000"/>
          <w:kern w:val="0"/>
          <w:sz w:val="24"/>
        </w:rPr>
        <w:drawing>
          <wp:anchor distT="0" distB="0" distL="114300" distR="114300" simplePos="0" relativeHeight="251668992" behindDoc="1" locked="0" layoutInCell="1" allowOverlap="1" wp14:anchorId="2BB65CDD" wp14:editId="3805EC85">
            <wp:simplePos x="0" y="0"/>
            <wp:positionH relativeFrom="column">
              <wp:posOffset>232117</wp:posOffset>
            </wp:positionH>
            <wp:positionV relativeFrom="paragraph">
              <wp:posOffset>296545</wp:posOffset>
            </wp:positionV>
            <wp:extent cx="5476875" cy="512445"/>
            <wp:effectExtent l="0" t="0" r="9525" b="1905"/>
            <wp:wrapNone/>
            <wp:docPr id="10838857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EC2" w:rsidRPr="00124EC2">
        <w:rPr>
          <w:rFonts w:ascii="宋体" w:eastAsia="宋体" w:hAnsi="宋体" w:cs="KTJ+ZMeDVZ-2" w:hint="eastAsia"/>
          <w:b/>
          <w:color w:val="000000"/>
          <w:kern w:val="0"/>
          <w:sz w:val="24"/>
        </w:rPr>
        <w:t>（三）阅读与感悟</w:t>
      </w:r>
    </w:p>
    <w:p w14:paraId="78F41006" w14:textId="28E30AF2" w:rsidR="0098674F" w:rsidRPr="0098674F" w:rsidRDefault="0098674F">
      <w:pPr>
        <w:spacing w:line="360" w:lineRule="auto"/>
        <w:rPr>
          <w:rFonts w:ascii="宋体" w:eastAsia="宋体" w:hAnsi="宋体" w:cs="KTJ+ZMeDVZ-2" w:hint="eastAsia"/>
          <w:bCs/>
          <w:color w:val="000000"/>
          <w:kern w:val="0"/>
          <w:sz w:val="24"/>
        </w:rPr>
      </w:pPr>
      <w:r w:rsidRPr="0098674F">
        <w:rPr>
          <w:rFonts w:ascii="宋体" w:eastAsia="宋体" w:hAnsi="宋体" w:cs="KTJ+ZMeDVZ-2" w:hint="eastAsia"/>
          <w:bCs/>
          <w:color w:val="000000"/>
          <w:kern w:val="0"/>
          <w:sz w:val="24"/>
        </w:rPr>
        <w:t>1</w:t>
      </w:r>
      <w:r w:rsidRPr="0098674F">
        <w:rPr>
          <w:rFonts w:ascii="宋体" w:eastAsia="宋体" w:hAnsi="宋体" w:cs="KTJ+ZMeDVZ-2"/>
          <w:bCs/>
          <w:color w:val="000000"/>
          <w:kern w:val="0"/>
          <w:sz w:val="24"/>
        </w:rPr>
        <w:t>4</w:t>
      </w:r>
      <w:r w:rsidR="00DF45B3">
        <w:rPr>
          <w:rFonts w:ascii="宋体" w:eastAsia="宋体" w:hAnsi="宋体" w:cs="KTJ+ZMeDVZ-2"/>
          <w:bCs/>
          <w:color w:val="000000"/>
          <w:kern w:val="0"/>
          <w:sz w:val="24"/>
        </w:rPr>
        <w:t>.</w:t>
      </w:r>
      <w:r w:rsidR="00DF45B3" w:rsidRPr="00DF45B3">
        <w:rPr>
          <w:noProof/>
        </w:rPr>
        <w:t xml:space="preserve"> </w:t>
      </w:r>
    </w:p>
    <w:p w14:paraId="25C50F36" w14:textId="77777777" w:rsidR="004810B2" w:rsidRPr="004810B2" w:rsidRDefault="004810B2">
      <w:pPr>
        <w:spacing w:line="360" w:lineRule="auto"/>
        <w:rPr>
          <w:rFonts w:ascii="宋体" w:eastAsia="宋体" w:hAnsi="宋体" w:cs="KTJ+ZMeDVZ-2"/>
          <w:bCs/>
          <w:color w:val="000000"/>
          <w:kern w:val="0"/>
          <w:sz w:val="24"/>
        </w:rPr>
      </w:pPr>
    </w:p>
    <w:p w14:paraId="5E9FB877" w14:textId="212F1588" w:rsidR="004810B2" w:rsidRDefault="00DF45B3">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5EF33F1C" w14:textId="48A8DEA6" w:rsidR="00DF45B3" w:rsidRDefault="00DF45B3">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①概括内容不够完整；没有按照起因，经过，发展，结果的流程来概括。</w:t>
      </w:r>
    </w:p>
    <w:p w14:paraId="2C1B9EA9" w14:textId="27B490F4" w:rsidR="00DF45B3" w:rsidRDefault="00DF45B3">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②没有掌握基本的概括方法。</w:t>
      </w:r>
    </w:p>
    <w:p w14:paraId="72066D22" w14:textId="7D7359D5" w:rsidR="00DF45B3" w:rsidRDefault="00DF45B3">
      <w:pPr>
        <w:spacing w:line="360" w:lineRule="auto"/>
        <w:rPr>
          <w:rFonts w:ascii="宋体" w:eastAsia="宋体" w:hAnsi="宋体" w:cs="KTJ+ZMeDVZ-2" w:hint="eastAsia"/>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③概括得不够简练。</w:t>
      </w:r>
    </w:p>
    <w:p w14:paraId="3BD2BEA4" w14:textId="4760E84F" w:rsidR="00DF45B3" w:rsidRDefault="00DF45B3">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4B63DA22" w14:textId="4F52A330" w:rsidR="00DF45B3" w:rsidRDefault="00DF45B3">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①教给学生叙事性文章的概括方法；</w:t>
      </w:r>
    </w:p>
    <w:p w14:paraId="54E9708E" w14:textId="1ECCAAD4" w:rsidR="00DF45B3" w:rsidRDefault="00DF45B3">
      <w:pPr>
        <w:spacing w:line="360" w:lineRule="auto"/>
        <w:rPr>
          <w:rFonts w:ascii="宋体" w:eastAsia="宋体" w:hAnsi="宋体" w:cs="KTJ+ZMeDVZ-2"/>
          <w:bCs/>
          <w:color w:val="000000"/>
          <w:kern w:val="0"/>
          <w:sz w:val="24"/>
        </w:rPr>
      </w:pPr>
      <w:r w:rsidRPr="00DF45B3">
        <w:rPr>
          <w:rFonts w:ascii="宋体" w:eastAsia="宋体" w:hAnsi="宋体" w:cs="KTJ+ZMeDVZ-2"/>
          <w:bCs/>
          <w:noProof/>
          <w:color w:val="000000"/>
          <w:kern w:val="0"/>
          <w:sz w:val="24"/>
        </w:rPr>
        <w:drawing>
          <wp:anchor distT="0" distB="0" distL="114300" distR="114300" simplePos="0" relativeHeight="251671040" behindDoc="1" locked="0" layoutInCell="1" allowOverlap="1" wp14:anchorId="7EC633CD" wp14:editId="5D635FE1">
            <wp:simplePos x="0" y="0"/>
            <wp:positionH relativeFrom="column">
              <wp:posOffset>274320</wp:posOffset>
            </wp:positionH>
            <wp:positionV relativeFrom="paragraph">
              <wp:posOffset>296545</wp:posOffset>
            </wp:positionV>
            <wp:extent cx="5475605" cy="815340"/>
            <wp:effectExtent l="0" t="0" r="0" b="3810"/>
            <wp:wrapNone/>
            <wp:docPr id="1917056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560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bCs/>
          <w:color w:val="000000"/>
          <w:kern w:val="0"/>
          <w:sz w:val="24"/>
        </w:rPr>
        <w:tab/>
      </w:r>
      <w:r>
        <w:rPr>
          <w:rFonts w:ascii="宋体" w:eastAsia="宋体" w:hAnsi="宋体" w:cs="KTJ+ZMeDVZ-2" w:hint="eastAsia"/>
          <w:bCs/>
          <w:color w:val="000000"/>
          <w:kern w:val="0"/>
          <w:sz w:val="24"/>
        </w:rPr>
        <w:t>②指导在掌握主要内容的基础上，组织提炼语言。</w:t>
      </w:r>
    </w:p>
    <w:p w14:paraId="61EAAA8E" w14:textId="45E289C8" w:rsidR="00DF45B3" w:rsidRPr="004810B2" w:rsidRDefault="00DF45B3">
      <w:pPr>
        <w:spacing w:line="360" w:lineRule="auto"/>
        <w:rPr>
          <w:rFonts w:ascii="宋体" w:eastAsia="宋体" w:hAnsi="宋体" w:cs="KTJ+ZMeDVZ-2" w:hint="eastAsia"/>
          <w:bCs/>
          <w:color w:val="000000"/>
          <w:kern w:val="0"/>
          <w:sz w:val="24"/>
        </w:rPr>
      </w:pPr>
      <w:r>
        <w:rPr>
          <w:rFonts w:ascii="宋体" w:eastAsia="宋体" w:hAnsi="宋体" w:cs="KTJ+ZMeDVZ-2" w:hint="eastAsia"/>
          <w:bCs/>
          <w:color w:val="000000"/>
          <w:kern w:val="0"/>
          <w:sz w:val="24"/>
        </w:rPr>
        <w:t>1</w:t>
      </w:r>
      <w:r>
        <w:rPr>
          <w:rFonts w:ascii="宋体" w:eastAsia="宋体" w:hAnsi="宋体" w:cs="KTJ+ZMeDVZ-2"/>
          <w:bCs/>
          <w:color w:val="000000"/>
          <w:kern w:val="0"/>
          <w:sz w:val="24"/>
        </w:rPr>
        <w:t>5.</w:t>
      </w:r>
      <w:r w:rsidRPr="00DF45B3">
        <w:rPr>
          <w:noProof/>
        </w:rPr>
        <w:t xml:space="preserve"> </w:t>
      </w:r>
    </w:p>
    <w:p w14:paraId="02182796" w14:textId="77777777" w:rsidR="004810B2" w:rsidRPr="004810B2" w:rsidRDefault="004810B2">
      <w:pPr>
        <w:spacing w:line="360" w:lineRule="auto"/>
        <w:rPr>
          <w:rFonts w:ascii="宋体" w:eastAsia="宋体" w:hAnsi="宋体" w:cs="KTJ+ZMeDVZ-2"/>
          <w:bCs/>
          <w:color w:val="000000"/>
          <w:kern w:val="0"/>
          <w:sz w:val="24"/>
        </w:rPr>
      </w:pPr>
    </w:p>
    <w:p w14:paraId="40666AEB" w14:textId="77777777" w:rsidR="004810B2" w:rsidRPr="004810B2" w:rsidRDefault="004810B2">
      <w:pPr>
        <w:spacing w:line="360" w:lineRule="auto"/>
        <w:rPr>
          <w:rFonts w:ascii="宋体" w:eastAsia="宋体" w:hAnsi="宋体" w:cs="KTJ+ZMeDVZ-2"/>
          <w:bCs/>
          <w:color w:val="000000"/>
          <w:kern w:val="0"/>
          <w:sz w:val="24"/>
        </w:rPr>
      </w:pPr>
    </w:p>
    <w:p w14:paraId="6B1D3D64" w14:textId="77777777" w:rsidR="00DF45B3" w:rsidRDefault="00DF45B3" w:rsidP="00DF45B3">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lastRenderedPageBreak/>
        <w:t>（1）薄弱之处：</w:t>
      </w:r>
    </w:p>
    <w:p w14:paraId="5FAE1C72" w14:textId="572F7F0C" w:rsidR="004810B2" w:rsidRDefault="00DF45B3">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①受复习影响，不会变通，导致词语</w:t>
      </w:r>
      <w:r w:rsidR="001139CB">
        <w:rPr>
          <w:rFonts w:ascii="宋体" w:eastAsia="宋体" w:hAnsi="宋体" w:cs="KTJ+ZMeDVZ-2" w:hint="eastAsia"/>
          <w:bCs/>
          <w:color w:val="000000"/>
          <w:kern w:val="0"/>
          <w:sz w:val="24"/>
        </w:rPr>
        <w:t>空格有误</w:t>
      </w:r>
      <w:r w:rsidR="00300E22">
        <w:rPr>
          <w:rFonts w:ascii="宋体" w:eastAsia="宋体" w:hAnsi="宋体" w:cs="KTJ+ZMeDVZ-2" w:hint="eastAsia"/>
          <w:bCs/>
          <w:color w:val="000000"/>
          <w:kern w:val="0"/>
          <w:sz w:val="24"/>
        </w:rPr>
        <w:t>；</w:t>
      </w:r>
    </w:p>
    <w:p w14:paraId="59628150" w14:textId="48C37F4F" w:rsidR="001139CB" w:rsidRDefault="001139CB">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②缺乏从文中提取信息的能力。</w:t>
      </w:r>
    </w:p>
    <w:p w14:paraId="55A3397C" w14:textId="5BFB0CB4" w:rsidR="001139CB" w:rsidRDefault="001139CB">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6ABA23D9" w14:textId="048C3E56" w:rsidR="001139CB" w:rsidRDefault="001139CB">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sidR="00300E22">
        <w:rPr>
          <w:rFonts w:ascii="宋体" w:eastAsia="宋体" w:hAnsi="宋体" w:cs="KTJ+ZMeDVZ-2" w:hint="eastAsia"/>
          <w:bCs/>
          <w:color w:val="000000"/>
          <w:kern w:val="0"/>
          <w:sz w:val="24"/>
        </w:rPr>
        <w:t>①引导学生理解课文内容，准确感知人物情感变化；</w:t>
      </w:r>
    </w:p>
    <w:p w14:paraId="1DD12E10" w14:textId="061BC5EE" w:rsidR="00300E22" w:rsidRDefault="00300E22">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②加强学生从文中提取信息的训练，培养学生有意识地从文中找答案。</w:t>
      </w:r>
    </w:p>
    <w:p w14:paraId="78D814DA" w14:textId="36117E63" w:rsidR="00300E22" w:rsidRPr="004810B2" w:rsidRDefault="00300E22">
      <w:pPr>
        <w:spacing w:line="360" w:lineRule="auto"/>
        <w:rPr>
          <w:rFonts w:ascii="宋体" w:eastAsia="宋体" w:hAnsi="宋体" w:cs="KTJ+ZMeDVZ-2" w:hint="eastAsia"/>
          <w:bCs/>
          <w:color w:val="000000"/>
          <w:kern w:val="0"/>
          <w:sz w:val="24"/>
        </w:rPr>
      </w:pPr>
      <w:r w:rsidRPr="00300E22">
        <w:rPr>
          <w:noProof/>
        </w:rPr>
        <w:drawing>
          <wp:anchor distT="0" distB="0" distL="114300" distR="114300" simplePos="0" relativeHeight="251676160" behindDoc="1" locked="0" layoutInCell="1" allowOverlap="1" wp14:anchorId="43047FF5" wp14:editId="656BCF74">
            <wp:simplePos x="0" y="0"/>
            <wp:positionH relativeFrom="column">
              <wp:posOffset>252730</wp:posOffset>
            </wp:positionH>
            <wp:positionV relativeFrom="paragraph">
              <wp:posOffset>20467</wp:posOffset>
            </wp:positionV>
            <wp:extent cx="5470525" cy="502285"/>
            <wp:effectExtent l="0" t="0" r="0" b="0"/>
            <wp:wrapNone/>
            <wp:docPr id="2475369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052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1</w:t>
      </w:r>
      <w:r>
        <w:rPr>
          <w:rFonts w:ascii="宋体" w:eastAsia="宋体" w:hAnsi="宋体" w:cs="KTJ+ZMeDVZ-2"/>
          <w:bCs/>
          <w:color w:val="000000"/>
          <w:kern w:val="0"/>
          <w:sz w:val="24"/>
        </w:rPr>
        <w:t>7.</w:t>
      </w:r>
      <w:r w:rsidRPr="00300E22">
        <w:rPr>
          <w:noProof/>
        </w:rPr>
        <w:t xml:space="preserve"> </w:t>
      </w:r>
    </w:p>
    <w:p w14:paraId="754ED898" w14:textId="77777777" w:rsidR="004810B2" w:rsidRPr="00300E22" w:rsidRDefault="004810B2">
      <w:pPr>
        <w:spacing w:line="360" w:lineRule="auto"/>
        <w:rPr>
          <w:rFonts w:ascii="宋体" w:eastAsia="宋体" w:hAnsi="宋体" w:cs="KTJ+ZMeDVZ-2"/>
          <w:bCs/>
          <w:color w:val="000000"/>
          <w:kern w:val="0"/>
          <w:sz w:val="24"/>
        </w:rPr>
      </w:pPr>
    </w:p>
    <w:p w14:paraId="3AC754DE" w14:textId="092F6A5C" w:rsidR="004810B2" w:rsidRDefault="00300E22">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2F1FF5D3" w14:textId="3E04EEFB" w:rsidR="00300E22" w:rsidRDefault="00300E22">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审题不够仔细，没有联系文中内容进行说明。</w:t>
      </w:r>
    </w:p>
    <w:p w14:paraId="639BBA17" w14:textId="429D6FCC" w:rsidR="00300E22" w:rsidRDefault="00300E22">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45BE9513" w14:textId="34EE289B" w:rsidR="00300E22" w:rsidRDefault="00300E22">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学生能抓住考点，却在审题上出了问题。在教学的过程中，教师可以以单独的考点作为专项训练，以“题变考点不变”的形式，让学生能够充分应对不同题型。</w:t>
      </w:r>
    </w:p>
    <w:p w14:paraId="725408BD" w14:textId="39C5267A" w:rsidR="00300E22" w:rsidRPr="004810B2" w:rsidRDefault="00300E22">
      <w:pPr>
        <w:spacing w:line="360" w:lineRule="auto"/>
        <w:rPr>
          <w:rFonts w:ascii="宋体" w:eastAsia="宋体" w:hAnsi="宋体" w:cs="KTJ+ZMeDVZ-2" w:hint="eastAsia"/>
          <w:bCs/>
          <w:color w:val="000000"/>
          <w:kern w:val="0"/>
          <w:sz w:val="24"/>
        </w:rPr>
      </w:pPr>
      <w:r w:rsidRPr="00300E22">
        <w:rPr>
          <w:rFonts w:ascii="宋体" w:eastAsia="宋体" w:hAnsi="宋体" w:cs="KTJ+ZMeDVZ-2"/>
          <w:bCs/>
          <w:noProof/>
          <w:color w:val="000000"/>
          <w:kern w:val="0"/>
          <w:sz w:val="24"/>
        </w:rPr>
        <w:drawing>
          <wp:anchor distT="0" distB="0" distL="114300" distR="114300" simplePos="0" relativeHeight="251678208" behindDoc="1" locked="0" layoutInCell="1" allowOverlap="1" wp14:anchorId="6111572F" wp14:editId="2C15E596">
            <wp:simplePos x="0" y="0"/>
            <wp:positionH relativeFrom="column">
              <wp:posOffset>242570</wp:posOffset>
            </wp:positionH>
            <wp:positionV relativeFrom="paragraph">
              <wp:posOffset>-635</wp:posOffset>
            </wp:positionV>
            <wp:extent cx="5480685" cy="802005"/>
            <wp:effectExtent l="0" t="0" r="5715" b="0"/>
            <wp:wrapNone/>
            <wp:docPr id="20100659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068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1</w:t>
      </w:r>
      <w:r>
        <w:rPr>
          <w:rFonts w:ascii="宋体" w:eastAsia="宋体" w:hAnsi="宋体" w:cs="KTJ+ZMeDVZ-2"/>
          <w:bCs/>
          <w:color w:val="000000"/>
          <w:kern w:val="0"/>
          <w:sz w:val="24"/>
        </w:rPr>
        <w:t>8.</w:t>
      </w:r>
      <w:r w:rsidRPr="00300E22">
        <w:rPr>
          <w:noProof/>
        </w:rPr>
        <w:t xml:space="preserve"> </w:t>
      </w:r>
    </w:p>
    <w:p w14:paraId="4D91B5D3" w14:textId="5F07A3C1" w:rsidR="004810B2" w:rsidRPr="004810B2" w:rsidRDefault="004810B2">
      <w:pPr>
        <w:spacing w:line="360" w:lineRule="auto"/>
        <w:rPr>
          <w:rFonts w:ascii="宋体" w:eastAsia="宋体" w:hAnsi="宋体" w:cs="KTJ+ZMeDVZ-2"/>
          <w:bCs/>
          <w:color w:val="000000"/>
          <w:kern w:val="0"/>
          <w:sz w:val="24"/>
        </w:rPr>
      </w:pPr>
    </w:p>
    <w:p w14:paraId="1A7858EE" w14:textId="77777777" w:rsidR="004810B2" w:rsidRPr="004810B2" w:rsidRDefault="004810B2">
      <w:pPr>
        <w:spacing w:line="360" w:lineRule="auto"/>
        <w:rPr>
          <w:rFonts w:ascii="宋体" w:eastAsia="宋体" w:hAnsi="宋体" w:cs="KTJ+ZMeDVZ-2"/>
          <w:bCs/>
          <w:color w:val="000000"/>
          <w:kern w:val="0"/>
          <w:sz w:val="24"/>
        </w:rPr>
      </w:pPr>
    </w:p>
    <w:p w14:paraId="4E94421D" w14:textId="77777777" w:rsidR="00300E22" w:rsidRDefault="00300E22" w:rsidP="00300E22">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28B93BA9" w14:textId="7F0BF6C0" w:rsidR="00300E22" w:rsidRDefault="00300E22" w:rsidP="00300E22">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w:t>
      </w:r>
      <w:r>
        <w:rPr>
          <w:rFonts w:ascii="宋体" w:eastAsia="宋体" w:hAnsi="宋体" w:cs="KTJ+ZMeDVZ-2" w:hint="eastAsia"/>
          <w:bCs/>
          <w:color w:val="000000"/>
          <w:kern w:val="0"/>
          <w:sz w:val="24"/>
        </w:rPr>
        <w:t>审题不够仔细，没有</w:t>
      </w:r>
      <w:r>
        <w:rPr>
          <w:rFonts w:ascii="宋体" w:eastAsia="宋体" w:hAnsi="宋体" w:cs="KTJ+ZMeDVZ-2" w:hint="eastAsia"/>
          <w:bCs/>
          <w:color w:val="000000"/>
          <w:kern w:val="0"/>
          <w:sz w:val="24"/>
        </w:rPr>
        <w:t>理解这句话</w:t>
      </w:r>
      <w:r w:rsidR="00BF4771">
        <w:rPr>
          <w:rFonts w:ascii="宋体" w:eastAsia="宋体" w:hAnsi="宋体" w:cs="KTJ+ZMeDVZ-2" w:hint="eastAsia"/>
          <w:bCs/>
          <w:color w:val="000000"/>
          <w:kern w:val="0"/>
          <w:sz w:val="24"/>
        </w:rPr>
        <w:t>；</w:t>
      </w:r>
    </w:p>
    <w:p w14:paraId="73956364" w14:textId="7703C469" w:rsidR="004810B2" w:rsidRDefault="00300E22">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w:t>
      </w:r>
      <w:r w:rsidR="00BF4771">
        <w:rPr>
          <w:rFonts w:ascii="宋体" w:eastAsia="宋体" w:hAnsi="宋体" w:cs="KTJ+ZMeDVZ-2" w:hint="eastAsia"/>
          <w:bCs/>
          <w:color w:val="000000"/>
          <w:kern w:val="0"/>
          <w:sz w:val="24"/>
        </w:rPr>
        <w:t>不知道如何理解。</w:t>
      </w:r>
    </w:p>
    <w:p w14:paraId="5ED6DC09" w14:textId="47B659F5" w:rsidR="00BF4771" w:rsidRDefault="00BF4771">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2A8F00F3" w14:textId="6F99CC62" w:rsidR="00BF4771" w:rsidRDefault="00BF4771" w:rsidP="00BF4771">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①培养学生认真审题、耐心读题的习惯。</w:t>
      </w:r>
    </w:p>
    <w:p w14:paraId="04E533B0" w14:textId="1A053195" w:rsidR="00BF4771" w:rsidRDefault="00BF4771">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②教给学生理解、品析句子的</w:t>
      </w:r>
      <w:r w:rsidR="00171AA0">
        <w:rPr>
          <w:rFonts w:ascii="宋体" w:eastAsia="宋体" w:hAnsi="宋体" w:cs="KTJ+ZMeDVZ-2" w:hint="eastAsia"/>
          <w:bCs/>
          <w:color w:val="000000"/>
          <w:kern w:val="0"/>
          <w:sz w:val="24"/>
        </w:rPr>
        <w:t>方法</w:t>
      </w:r>
      <w:r>
        <w:rPr>
          <w:rFonts w:ascii="宋体" w:eastAsia="宋体" w:hAnsi="宋体" w:cs="KTJ+ZMeDVZ-2" w:hint="eastAsia"/>
          <w:bCs/>
          <w:color w:val="000000"/>
          <w:kern w:val="0"/>
          <w:sz w:val="24"/>
        </w:rPr>
        <w:t>。</w:t>
      </w:r>
      <w:r w:rsidR="00171AA0">
        <w:rPr>
          <w:rFonts w:ascii="宋体" w:eastAsia="宋体" w:hAnsi="宋体" w:cs="KTJ+ZMeDVZ-2" w:hint="eastAsia"/>
          <w:bCs/>
          <w:color w:val="000000"/>
          <w:kern w:val="0"/>
          <w:sz w:val="24"/>
        </w:rPr>
        <w:t>例如此题，可以尝试问一问自己：“为什么不说了？”；</w:t>
      </w:r>
    </w:p>
    <w:p w14:paraId="00CE1A72" w14:textId="56CF181D" w:rsidR="00171AA0" w:rsidRDefault="00171AA0">
      <w:pPr>
        <w:spacing w:line="360" w:lineRule="auto"/>
        <w:rPr>
          <w:rFonts w:ascii="宋体" w:eastAsia="宋体" w:hAnsi="宋体" w:cs="KTJ+ZMeDVZ-2"/>
          <w:bCs/>
          <w:color w:val="000000"/>
          <w:kern w:val="0"/>
          <w:sz w:val="24"/>
        </w:rPr>
      </w:pPr>
      <w:r w:rsidRPr="00171AA0">
        <w:rPr>
          <w:rFonts w:ascii="宋体" w:eastAsia="宋体" w:hAnsi="宋体" w:cs="KTJ+ZMeDVZ-2"/>
          <w:bCs/>
          <w:noProof/>
          <w:color w:val="000000"/>
          <w:kern w:val="0"/>
          <w:sz w:val="24"/>
        </w:rPr>
        <w:drawing>
          <wp:anchor distT="0" distB="0" distL="114300" distR="114300" simplePos="0" relativeHeight="251682304" behindDoc="1" locked="0" layoutInCell="1" allowOverlap="1" wp14:anchorId="3F562631" wp14:editId="66D43540">
            <wp:simplePos x="0" y="0"/>
            <wp:positionH relativeFrom="column">
              <wp:posOffset>252730</wp:posOffset>
            </wp:positionH>
            <wp:positionV relativeFrom="paragraph">
              <wp:posOffset>289267</wp:posOffset>
            </wp:positionV>
            <wp:extent cx="5484495" cy="522605"/>
            <wp:effectExtent l="0" t="0" r="1905" b="0"/>
            <wp:wrapNone/>
            <wp:docPr id="1073380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449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从“不知说了多久”可以看出什么？引导学生抓住关键词句去理解。</w:t>
      </w:r>
    </w:p>
    <w:p w14:paraId="23FDA216" w14:textId="1481E8DD" w:rsidR="00171AA0" w:rsidRPr="00300E22" w:rsidRDefault="00171AA0">
      <w:pPr>
        <w:spacing w:line="360" w:lineRule="auto"/>
        <w:rPr>
          <w:rFonts w:ascii="宋体" w:eastAsia="宋体" w:hAnsi="宋体" w:cs="KTJ+ZMeDVZ-2" w:hint="eastAsia"/>
          <w:bCs/>
          <w:color w:val="000000"/>
          <w:kern w:val="0"/>
          <w:sz w:val="24"/>
        </w:rPr>
      </w:pPr>
      <w:r>
        <w:rPr>
          <w:rFonts w:ascii="宋体" w:eastAsia="宋体" w:hAnsi="宋体" w:cs="KTJ+ZMeDVZ-2" w:hint="eastAsia"/>
          <w:bCs/>
          <w:color w:val="000000"/>
          <w:kern w:val="0"/>
          <w:sz w:val="24"/>
        </w:rPr>
        <w:t>1</w:t>
      </w:r>
      <w:r>
        <w:rPr>
          <w:rFonts w:ascii="宋体" w:eastAsia="宋体" w:hAnsi="宋体" w:cs="KTJ+ZMeDVZ-2"/>
          <w:bCs/>
          <w:color w:val="000000"/>
          <w:kern w:val="0"/>
          <w:sz w:val="24"/>
        </w:rPr>
        <w:t>9.</w:t>
      </w:r>
      <w:r w:rsidRPr="00171AA0">
        <w:rPr>
          <w:noProof/>
        </w:rPr>
        <w:t xml:space="preserve"> </w:t>
      </w:r>
    </w:p>
    <w:p w14:paraId="00E21381" w14:textId="77777777" w:rsidR="004810B2" w:rsidRPr="004810B2" w:rsidRDefault="004810B2">
      <w:pPr>
        <w:spacing w:line="360" w:lineRule="auto"/>
        <w:rPr>
          <w:rFonts w:ascii="宋体" w:eastAsia="宋体" w:hAnsi="宋体" w:cs="KTJ+ZMeDVZ-2"/>
          <w:bCs/>
          <w:color w:val="000000"/>
          <w:kern w:val="0"/>
          <w:sz w:val="24"/>
        </w:rPr>
      </w:pPr>
    </w:p>
    <w:p w14:paraId="7EBF3F67" w14:textId="0F7EF61B" w:rsidR="004810B2" w:rsidRDefault="00171AA0">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5F9D2B1E" w14:textId="5E5FAEEE" w:rsidR="00171AA0" w:rsidRDefault="00171AA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①审题不够仔细；</w:t>
      </w:r>
    </w:p>
    <w:p w14:paraId="401C342B" w14:textId="3AC5D1AD" w:rsidR="00171AA0" w:rsidRDefault="00171AA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②没有区分文章标题和新闻标题的区别。此题考察的其实还是学生的概括能力。</w:t>
      </w:r>
    </w:p>
    <w:p w14:paraId="180DAA08" w14:textId="4469C607" w:rsidR="00171AA0" w:rsidRPr="004810B2" w:rsidRDefault="00171AA0">
      <w:pPr>
        <w:spacing w:line="360" w:lineRule="auto"/>
        <w:rPr>
          <w:rFonts w:ascii="宋体" w:eastAsia="宋体" w:hAnsi="宋体" w:cs="KTJ+ZMeDVZ-2" w:hint="eastAsia"/>
          <w:bCs/>
          <w:color w:val="000000"/>
          <w:kern w:val="0"/>
          <w:sz w:val="24"/>
        </w:rPr>
      </w:pPr>
      <w:r>
        <w:rPr>
          <w:rFonts w:ascii="宋体" w:eastAsia="宋体" w:hAnsi="宋体" w:cs="KTJ+ZMeDVZ-2" w:hint="eastAsia"/>
          <w:bCs/>
          <w:color w:val="000000"/>
          <w:kern w:val="0"/>
          <w:sz w:val="24"/>
        </w:rPr>
        <w:t>（2）改进之处：</w:t>
      </w:r>
    </w:p>
    <w:p w14:paraId="07F9E19E" w14:textId="7AE2ACD2" w:rsidR="00171AA0" w:rsidRDefault="00171AA0" w:rsidP="00171AA0">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①培养学生认真审题、耐心读题的习惯。</w:t>
      </w:r>
    </w:p>
    <w:p w14:paraId="634273A5" w14:textId="0FFA5D7F" w:rsidR="004810B2" w:rsidRDefault="00171AA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②将语文带入生活，“处处留心皆学问”，拓展学生的知识面。</w:t>
      </w:r>
    </w:p>
    <w:p w14:paraId="70CBCB27" w14:textId="65D1EBDA" w:rsidR="00171AA0" w:rsidRPr="00171AA0" w:rsidRDefault="00171AA0">
      <w:pPr>
        <w:spacing w:line="360" w:lineRule="auto"/>
        <w:rPr>
          <w:rFonts w:ascii="宋体" w:eastAsia="宋体" w:hAnsi="宋体" w:cs="KTJ+ZMeDVZ-2" w:hint="eastAsia"/>
          <w:bCs/>
          <w:color w:val="000000"/>
          <w:kern w:val="0"/>
          <w:sz w:val="24"/>
        </w:rPr>
      </w:pPr>
      <w:r w:rsidRPr="00171AA0">
        <w:rPr>
          <w:rFonts w:ascii="宋体" w:eastAsia="宋体" w:hAnsi="宋体" w:cs="KTJ+ZMeDVZ-2"/>
          <w:bCs/>
          <w:noProof/>
          <w:color w:val="000000"/>
          <w:kern w:val="0"/>
          <w:sz w:val="24"/>
        </w:rPr>
        <w:lastRenderedPageBreak/>
        <w:drawing>
          <wp:anchor distT="0" distB="0" distL="114300" distR="114300" simplePos="0" relativeHeight="251684352" behindDoc="1" locked="0" layoutInCell="1" allowOverlap="1" wp14:anchorId="7D3973BA" wp14:editId="742FDB8B">
            <wp:simplePos x="0" y="0"/>
            <wp:positionH relativeFrom="column">
              <wp:posOffset>253219</wp:posOffset>
            </wp:positionH>
            <wp:positionV relativeFrom="paragraph">
              <wp:posOffset>76737</wp:posOffset>
            </wp:positionV>
            <wp:extent cx="5469890" cy="483235"/>
            <wp:effectExtent l="0" t="0" r="0" b="0"/>
            <wp:wrapNone/>
            <wp:docPr id="11469279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989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2</w:t>
      </w:r>
      <w:r>
        <w:rPr>
          <w:rFonts w:ascii="宋体" w:eastAsia="宋体" w:hAnsi="宋体" w:cs="KTJ+ZMeDVZ-2"/>
          <w:bCs/>
          <w:color w:val="000000"/>
          <w:kern w:val="0"/>
          <w:sz w:val="24"/>
        </w:rPr>
        <w:t>0.</w:t>
      </w:r>
      <w:r w:rsidRPr="00171AA0">
        <w:rPr>
          <w:noProof/>
        </w:rPr>
        <w:t xml:space="preserve"> </w:t>
      </w:r>
    </w:p>
    <w:p w14:paraId="5A34741B" w14:textId="77777777" w:rsidR="004810B2" w:rsidRPr="004810B2" w:rsidRDefault="004810B2">
      <w:pPr>
        <w:spacing w:line="360" w:lineRule="auto"/>
        <w:rPr>
          <w:rFonts w:ascii="宋体" w:eastAsia="宋体" w:hAnsi="宋体" w:cs="KTJ+ZMeDVZ-2"/>
          <w:bCs/>
          <w:color w:val="000000"/>
          <w:kern w:val="0"/>
          <w:sz w:val="24"/>
        </w:rPr>
      </w:pPr>
    </w:p>
    <w:p w14:paraId="3725BE7D" w14:textId="77777777" w:rsidR="00171AA0" w:rsidRDefault="00171AA0" w:rsidP="00171AA0">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3E09A391" w14:textId="1EFDF396" w:rsidR="00171AA0" w:rsidRDefault="00171AA0" w:rsidP="00171AA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w:t>
      </w:r>
      <w:r w:rsidR="004C6B00">
        <w:rPr>
          <w:rFonts w:ascii="宋体" w:eastAsia="宋体" w:hAnsi="宋体" w:cs="KTJ+ZMeDVZ-2" w:hint="eastAsia"/>
          <w:bCs/>
          <w:color w:val="000000"/>
          <w:kern w:val="0"/>
          <w:sz w:val="24"/>
        </w:rPr>
        <w:t>没有掌握基本的概括方法</w:t>
      </w:r>
      <w:r w:rsidR="004C6B00">
        <w:rPr>
          <w:rFonts w:ascii="宋体" w:eastAsia="宋体" w:hAnsi="宋体" w:cs="KTJ+ZMeDVZ-2" w:hint="eastAsia"/>
          <w:bCs/>
          <w:color w:val="000000"/>
          <w:kern w:val="0"/>
          <w:sz w:val="24"/>
        </w:rPr>
        <w:t>；</w:t>
      </w:r>
    </w:p>
    <w:p w14:paraId="12D4C992" w14:textId="50D0A47A" w:rsidR="00171AA0" w:rsidRDefault="00171AA0" w:rsidP="00171AA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w:t>
      </w:r>
      <w:r w:rsidR="004C6B00">
        <w:rPr>
          <w:rFonts w:ascii="宋体" w:eastAsia="宋体" w:hAnsi="宋体" w:cs="KTJ+ZMeDVZ-2" w:hint="eastAsia"/>
          <w:bCs/>
          <w:color w:val="000000"/>
          <w:kern w:val="0"/>
          <w:sz w:val="24"/>
        </w:rPr>
        <w:t>概括得不够简练</w:t>
      </w:r>
      <w:r w:rsidR="004C6B00">
        <w:rPr>
          <w:rFonts w:ascii="宋体" w:eastAsia="宋体" w:hAnsi="宋体" w:cs="KTJ+ZMeDVZ-2" w:hint="eastAsia"/>
          <w:bCs/>
          <w:color w:val="000000"/>
          <w:kern w:val="0"/>
          <w:sz w:val="24"/>
        </w:rPr>
        <w:t>；</w:t>
      </w:r>
    </w:p>
    <w:p w14:paraId="08459BFE" w14:textId="6F2D5F3A" w:rsidR="00171AA0" w:rsidRDefault="00171AA0" w:rsidP="00171AA0">
      <w:pPr>
        <w:spacing w:line="360" w:lineRule="auto"/>
        <w:rPr>
          <w:rFonts w:ascii="宋体" w:eastAsia="宋体" w:hAnsi="宋体" w:cs="KTJ+ZMeDVZ-2" w:hint="eastAsia"/>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③</w:t>
      </w:r>
      <w:r w:rsidR="004C6B00">
        <w:rPr>
          <w:rFonts w:ascii="宋体" w:eastAsia="宋体" w:hAnsi="宋体" w:cs="KTJ+ZMeDVZ-2" w:hint="eastAsia"/>
          <w:bCs/>
          <w:color w:val="000000"/>
          <w:kern w:val="0"/>
          <w:sz w:val="24"/>
        </w:rPr>
        <w:t>不善于从文中提取主要内容。</w:t>
      </w:r>
    </w:p>
    <w:p w14:paraId="717E0A5B" w14:textId="77777777" w:rsidR="00171AA0" w:rsidRDefault="00171AA0" w:rsidP="00171AA0">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2C914642" w14:textId="00B36F31" w:rsidR="004C6B00" w:rsidRPr="00171AA0" w:rsidRDefault="004C6B00">
      <w:pPr>
        <w:spacing w:line="360" w:lineRule="auto"/>
        <w:rPr>
          <w:rFonts w:ascii="宋体" w:eastAsia="宋体" w:hAnsi="宋体" w:cs="KTJ+ZMeDVZ-2" w:hint="eastAsia"/>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教给学生说明性文章的概括方法。例如此题就可以直接从文章中提取主要内容。</w:t>
      </w:r>
    </w:p>
    <w:p w14:paraId="33C52811" w14:textId="1EC27FA7" w:rsidR="004810B2" w:rsidRPr="004810B2" w:rsidRDefault="004C6B00">
      <w:pPr>
        <w:spacing w:line="360" w:lineRule="auto"/>
        <w:rPr>
          <w:rFonts w:ascii="宋体" w:eastAsia="宋体" w:hAnsi="宋体" w:cs="KTJ+ZMeDVZ-2" w:hint="eastAsia"/>
          <w:bCs/>
          <w:color w:val="000000"/>
          <w:kern w:val="0"/>
          <w:sz w:val="24"/>
        </w:rPr>
      </w:pPr>
      <w:r w:rsidRPr="004C6B00">
        <w:rPr>
          <w:rFonts w:ascii="宋体" w:eastAsia="宋体" w:hAnsi="宋体" w:cs="KTJ+ZMeDVZ-2"/>
          <w:bCs/>
          <w:noProof/>
          <w:color w:val="000000"/>
          <w:kern w:val="0"/>
          <w:sz w:val="24"/>
        </w:rPr>
        <w:drawing>
          <wp:anchor distT="0" distB="0" distL="114300" distR="114300" simplePos="0" relativeHeight="251689472" behindDoc="1" locked="0" layoutInCell="1" allowOverlap="1" wp14:anchorId="0F849DA8" wp14:editId="49C1045A">
            <wp:simplePos x="0" y="0"/>
            <wp:positionH relativeFrom="column">
              <wp:posOffset>288827</wp:posOffset>
            </wp:positionH>
            <wp:positionV relativeFrom="paragraph">
              <wp:posOffset>104629</wp:posOffset>
            </wp:positionV>
            <wp:extent cx="5471160" cy="652145"/>
            <wp:effectExtent l="0" t="0" r="0" b="0"/>
            <wp:wrapNone/>
            <wp:docPr id="8737388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11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2</w:t>
      </w:r>
      <w:r>
        <w:rPr>
          <w:rFonts w:ascii="宋体" w:eastAsia="宋体" w:hAnsi="宋体" w:cs="KTJ+ZMeDVZ-2"/>
          <w:bCs/>
          <w:color w:val="000000"/>
          <w:kern w:val="0"/>
          <w:sz w:val="24"/>
        </w:rPr>
        <w:t>1.</w:t>
      </w:r>
      <w:r w:rsidRPr="004C6B00">
        <w:rPr>
          <w:noProof/>
        </w:rPr>
        <w:t xml:space="preserve"> </w:t>
      </w:r>
    </w:p>
    <w:p w14:paraId="41804AC5" w14:textId="77777777" w:rsidR="004810B2" w:rsidRPr="004810B2" w:rsidRDefault="004810B2">
      <w:pPr>
        <w:spacing w:line="360" w:lineRule="auto"/>
        <w:rPr>
          <w:rFonts w:ascii="宋体" w:eastAsia="宋体" w:hAnsi="宋体" w:cs="KTJ+ZMeDVZ-2"/>
          <w:bCs/>
          <w:color w:val="000000"/>
          <w:kern w:val="0"/>
          <w:sz w:val="24"/>
        </w:rPr>
      </w:pPr>
    </w:p>
    <w:p w14:paraId="1B8A2064" w14:textId="667DDB35" w:rsidR="004810B2" w:rsidRPr="004810B2" w:rsidRDefault="004810B2">
      <w:pPr>
        <w:spacing w:line="360" w:lineRule="auto"/>
        <w:rPr>
          <w:rFonts w:ascii="宋体" w:eastAsia="宋体" w:hAnsi="宋体" w:cs="KTJ+ZMeDVZ-2"/>
          <w:bCs/>
          <w:color w:val="000000"/>
          <w:kern w:val="0"/>
          <w:sz w:val="24"/>
        </w:rPr>
      </w:pPr>
    </w:p>
    <w:p w14:paraId="0A66D694" w14:textId="054F66FC" w:rsidR="004810B2" w:rsidRPr="004810B2" w:rsidRDefault="004C6B00">
      <w:pPr>
        <w:spacing w:line="360" w:lineRule="auto"/>
        <w:rPr>
          <w:rFonts w:ascii="宋体" w:eastAsia="宋体" w:hAnsi="宋体" w:cs="KTJ+ZMeDVZ-2"/>
          <w:bCs/>
          <w:color w:val="000000"/>
          <w:kern w:val="0"/>
          <w:sz w:val="24"/>
        </w:rPr>
      </w:pPr>
      <w:r w:rsidRPr="004C6B00">
        <w:rPr>
          <w:rFonts w:ascii="宋体" w:eastAsia="宋体" w:hAnsi="宋体" w:cs="KTJ+ZMeDVZ-2"/>
          <w:bCs/>
          <w:noProof/>
          <w:color w:val="000000"/>
          <w:kern w:val="0"/>
          <w:sz w:val="24"/>
        </w:rPr>
        <w:drawing>
          <wp:anchor distT="0" distB="0" distL="114300" distR="114300" simplePos="0" relativeHeight="251693568" behindDoc="1" locked="0" layoutInCell="1" allowOverlap="1" wp14:anchorId="40ECD4B1" wp14:editId="731F1F9F">
            <wp:simplePos x="0" y="0"/>
            <wp:positionH relativeFrom="column">
              <wp:posOffset>287753</wp:posOffset>
            </wp:positionH>
            <wp:positionV relativeFrom="paragraph">
              <wp:posOffset>62670</wp:posOffset>
            </wp:positionV>
            <wp:extent cx="5485765" cy="478155"/>
            <wp:effectExtent l="0" t="0" r="635" b="0"/>
            <wp:wrapNone/>
            <wp:docPr id="15627553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576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2</w:t>
      </w:r>
      <w:r>
        <w:rPr>
          <w:rFonts w:ascii="宋体" w:eastAsia="宋体" w:hAnsi="宋体" w:cs="KTJ+ZMeDVZ-2"/>
          <w:bCs/>
          <w:color w:val="000000"/>
          <w:kern w:val="0"/>
          <w:sz w:val="24"/>
        </w:rPr>
        <w:t>2.</w:t>
      </w:r>
      <w:r w:rsidRPr="004C6B00">
        <w:rPr>
          <w:noProof/>
        </w:rPr>
        <w:t xml:space="preserve"> </w:t>
      </w:r>
    </w:p>
    <w:p w14:paraId="664E0EE6" w14:textId="77777777" w:rsidR="004810B2" w:rsidRPr="004810B2" w:rsidRDefault="004810B2">
      <w:pPr>
        <w:spacing w:line="360" w:lineRule="auto"/>
        <w:rPr>
          <w:rFonts w:ascii="宋体" w:eastAsia="宋体" w:hAnsi="宋体" w:cs="KTJ+ZMeDVZ-2"/>
          <w:bCs/>
          <w:color w:val="000000"/>
          <w:kern w:val="0"/>
          <w:sz w:val="24"/>
        </w:rPr>
      </w:pPr>
    </w:p>
    <w:p w14:paraId="698C415C" w14:textId="71409ED7" w:rsidR="004810B2" w:rsidRDefault="004C6B00">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w:t>
      </w:r>
      <w:r>
        <w:rPr>
          <w:rFonts w:ascii="宋体" w:eastAsia="宋体" w:hAnsi="宋体" w:cs="KTJ+ZMeDVZ-2"/>
          <w:bCs/>
          <w:color w:val="000000"/>
          <w:kern w:val="0"/>
          <w:sz w:val="24"/>
        </w:rPr>
        <w:t>1-22</w:t>
      </w:r>
      <w:r>
        <w:rPr>
          <w:rFonts w:ascii="宋体" w:eastAsia="宋体" w:hAnsi="宋体" w:cs="KTJ+ZMeDVZ-2" w:hint="eastAsia"/>
          <w:bCs/>
          <w:color w:val="000000"/>
          <w:kern w:val="0"/>
          <w:sz w:val="24"/>
        </w:rPr>
        <w:t>题是说明文复习中的重点题型，已教给学生基本的解题方法、答题技巧和思路，这两题应是学生的优势所在。</w:t>
      </w:r>
    </w:p>
    <w:p w14:paraId="330FD042" w14:textId="5E83F34A" w:rsidR="004C6B00" w:rsidRPr="004810B2" w:rsidRDefault="004C6B00">
      <w:pPr>
        <w:spacing w:line="360" w:lineRule="auto"/>
        <w:rPr>
          <w:rFonts w:ascii="宋体" w:eastAsia="宋体" w:hAnsi="宋体" w:cs="KTJ+ZMeDVZ-2" w:hint="eastAsia"/>
          <w:bCs/>
          <w:color w:val="000000"/>
          <w:kern w:val="0"/>
          <w:sz w:val="24"/>
        </w:rPr>
      </w:pPr>
      <w:r w:rsidRPr="004C6B00">
        <w:rPr>
          <w:rFonts w:ascii="宋体" w:eastAsia="宋体" w:hAnsi="宋体" w:cs="KTJ+ZMeDVZ-2"/>
          <w:bCs/>
          <w:noProof/>
          <w:color w:val="000000"/>
          <w:kern w:val="0"/>
          <w:sz w:val="24"/>
        </w:rPr>
        <w:drawing>
          <wp:anchor distT="0" distB="0" distL="114300" distR="114300" simplePos="0" relativeHeight="251695616" behindDoc="1" locked="0" layoutInCell="1" allowOverlap="1" wp14:anchorId="10F5DAAB" wp14:editId="0047ACA5">
            <wp:simplePos x="0" y="0"/>
            <wp:positionH relativeFrom="column">
              <wp:posOffset>253219</wp:posOffset>
            </wp:positionH>
            <wp:positionV relativeFrom="paragraph">
              <wp:posOffset>-635</wp:posOffset>
            </wp:positionV>
            <wp:extent cx="5485130" cy="1301750"/>
            <wp:effectExtent l="0" t="0" r="1270" b="0"/>
            <wp:wrapNone/>
            <wp:docPr id="19524335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513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2</w:t>
      </w:r>
      <w:r>
        <w:rPr>
          <w:rFonts w:ascii="宋体" w:eastAsia="宋体" w:hAnsi="宋体" w:cs="KTJ+ZMeDVZ-2"/>
          <w:bCs/>
          <w:color w:val="000000"/>
          <w:kern w:val="0"/>
          <w:sz w:val="24"/>
        </w:rPr>
        <w:t>3.</w:t>
      </w:r>
      <w:r w:rsidRPr="004C6B00">
        <w:rPr>
          <w:noProof/>
        </w:rPr>
        <w:t xml:space="preserve"> </w:t>
      </w:r>
    </w:p>
    <w:p w14:paraId="5273D79D" w14:textId="77777777" w:rsidR="004810B2" w:rsidRPr="004810B2" w:rsidRDefault="004810B2">
      <w:pPr>
        <w:spacing w:line="360" w:lineRule="auto"/>
        <w:rPr>
          <w:rFonts w:ascii="宋体" w:eastAsia="宋体" w:hAnsi="宋体" w:cs="KTJ+ZMeDVZ-2"/>
          <w:bCs/>
          <w:color w:val="000000"/>
          <w:kern w:val="0"/>
          <w:sz w:val="24"/>
        </w:rPr>
      </w:pPr>
    </w:p>
    <w:p w14:paraId="0B427BCE" w14:textId="77777777" w:rsidR="004810B2" w:rsidRPr="004810B2" w:rsidRDefault="004810B2">
      <w:pPr>
        <w:spacing w:line="360" w:lineRule="auto"/>
        <w:rPr>
          <w:rFonts w:ascii="宋体" w:eastAsia="宋体" w:hAnsi="宋体" w:cs="KTJ+ZMeDVZ-2"/>
          <w:bCs/>
          <w:color w:val="000000"/>
          <w:kern w:val="0"/>
          <w:sz w:val="24"/>
        </w:rPr>
      </w:pPr>
    </w:p>
    <w:p w14:paraId="258B89DA" w14:textId="77777777" w:rsidR="004810B2" w:rsidRPr="004810B2" w:rsidRDefault="004810B2">
      <w:pPr>
        <w:spacing w:line="360" w:lineRule="auto"/>
        <w:rPr>
          <w:rFonts w:ascii="宋体" w:eastAsia="宋体" w:hAnsi="宋体" w:cs="KTJ+ZMeDVZ-2"/>
          <w:bCs/>
          <w:color w:val="000000"/>
          <w:kern w:val="0"/>
          <w:sz w:val="24"/>
        </w:rPr>
      </w:pPr>
    </w:p>
    <w:p w14:paraId="40B6654E" w14:textId="77777777" w:rsidR="004C6B00" w:rsidRDefault="004C6B00">
      <w:pPr>
        <w:spacing w:line="360" w:lineRule="auto"/>
        <w:rPr>
          <w:rFonts w:ascii="宋体" w:eastAsia="宋体" w:hAnsi="宋体" w:cs="KTJ+ZMeDVZ-2"/>
          <w:bCs/>
          <w:color w:val="000000"/>
          <w:kern w:val="0"/>
          <w:sz w:val="24"/>
        </w:rPr>
      </w:pPr>
    </w:p>
    <w:p w14:paraId="47E16FF8" w14:textId="77777777" w:rsidR="004C6B00" w:rsidRDefault="004C6B00" w:rsidP="004C6B00">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（1）薄弱之处：</w:t>
      </w:r>
    </w:p>
    <w:p w14:paraId="2E91591B" w14:textId="7D5D6C81" w:rsidR="004C6B00" w:rsidRDefault="004C6B00" w:rsidP="004C6B0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w:t>
      </w:r>
      <w:r>
        <w:rPr>
          <w:rFonts w:ascii="宋体" w:eastAsia="宋体" w:hAnsi="宋体" w:cs="KTJ+ZMeDVZ-2" w:hint="eastAsia"/>
          <w:bCs/>
          <w:color w:val="000000"/>
          <w:kern w:val="0"/>
          <w:sz w:val="24"/>
        </w:rPr>
        <w:t>学生缺乏提取信息的能力，这四个选项都能够从文章中找到对应的句子，但是学生缺乏耐心，面对较为枯燥的说理性文章，读得不够投入；</w:t>
      </w:r>
    </w:p>
    <w:p w14:paraId="19143CC0" w14:textId="79AA2DBB" w:rsidR="004C6B00" w:rsidRDefault="004C6B00" w:rsidP="004C6B0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w:t>
      </w:r>
      <w:r>
        <w:rPr>
          <w:rFonts w:ascii="宋体" w:eastAsia="宋体" w:hAnsi="宋体" w:cs="KTJ+ZMeDVZ-2" w:hint="eastAsia"/>
          <w:bCs/>
          <w:color w:val="000000"/>
          <w:kern w:val="0"/>
          <w:sz w:val="24"/>
        </w:rPr>
        <w:t>学生缺乏分析信息的能力，虽然四个选项都能对应到文中去，但学生不能够对其进行分析，从而找到其中的不准确之处。</w:t>
      </w:r>
    </w:p>
    <w:p w14:paraId="386B405B" w14:textId="400D9570" w:rsidR="004C6B00" w:rsidRDefault="004C6B00" w:rsidP="004C6B00">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57C9E1A5" w14:textId="1048627D" w:rsidR="004C6B00" w:rsidRDefault="004C6B00" w:rsidP="004C6B00">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①加强非连续性文本的训练；</w:t>
      </w:r>
    </w:p>
    <w:p w14:paraId="7A5898E3" w14:textId="3E43C624" w:rsidR="004C6B00" w:rsidRDefault="004C6B00" w:rsidP="004C6B00">
      <w:pPr>
        <w:spacing w:line="360" w:lineRule="auto"/>
        <w:rPr>
          <w:rFonts w:ascii="宋体" w:eastAsia="宋体" w:hAnsi="宋体" w:cs="KTJ+ZMeDVZ-2"/>
          <w:bCs/>
          <w:color w:val="000000"/>
          <w:kern w:val="0"/>
          <w:sz w:val="24"/>
        </w:rPr>
      </w:pPr>
      <w:r w:rsidRPr="004C6B00">
        <w:rPr>
          <w:rFonts w:ascii="宋体" w:eastAsia="宋体" w:hAnsi="宋体" w:cs="KTJ+ZMeDVZ-2"/>
          <w:bCs/>
          <w:noProof/>
          <w:color w:val="000000"/>
          <w:kern w:val="0"/>
          <w:sz w:val="24"/>
        </w:rPr>
        <w:drawing>
          <wp:anchor distT="0" distB="0" distL="114300" distR="114300" simplePos="0" relativeHeight="251697664" behindDoc="1" locked="0" layoutInCell="1" allowOverlap="1" wp14:anchorId="7BEC68E4" wp14:editId="4BBF6CAC">
            <wp:simplePos x="0" y="0"/>
            <wp:positionH relativeFrom="column">
              <wp:posOffset>250190</wp:posOffset>
            </wp:positionH>
            <wp:positionV relativeFrom="paragraph">
              <wp:posOffset>294005</wp:posOffset>
            </wp:positionV>
            <wp:extent cx="4438015" cy="966470"/>
            <wp:effectExtent l="0" t="0" r="635" b="5080"/>
            <wp:wrapNone/>
            <wp:docPr id="8730240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801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bCs/>
          <w:color w:val="000000"/>
          <w:kern w:val="0"/>
          <w:sz w:val="24"/>
        </w:rPr>
        <w:tab/>
      </w:r>
      <w:r>
        <w:rPr>
          <w:rFonts w:ascii="宋体" w:eastAsia="宋体" w:hAnsi="宋体" w:cs="KTJ+ZMeDVZ-2" w:hint="eastAsia"/>
          <w:bCs/>
          <w:color w:val="000000"/>
          <w:kern w:val="0"/>
          <w:sz w:val="24"/>
        </w:rPr>
        <w:t>②培养学生提取信息、分析信息的能力。</w:t>
      </w:r>
    </w:p>
    <w:p w14:paraId="5781B6B3" w14:textId="226CAD5E" w:rsidR="004C6B00" w:rsidRDefault="004C6B00" w:rsidP="004C6B00">
      <w:pPr>
        <w:spacing w:line="360" w:lineRule="auto"/>
        <w:rPr>
          <w:rFonts w:ascii="宋体" w:eastAsia="宋体" w:hAnsi="宋体" w:cs="KTJ+ZMeDVZ-2" w:hint="eastAsia"/>
          <w:bCs/>
          <w:color w:val="000000"/>
          <w:kern w:val="0"/>
          <w:sz w:val="24"/>
        </w:rPr>
      </w:pPr>
      <w:r>
        <w:rPr>
          <w:rFonts w:ascii="宋体" w:eastAsia="宋体" w:hAnsi="宋体" w:cs="KTJ+ZMeDVZ-2" w:hint="eastAsia"/>
          <w:bCs/>
          <w:color w:val="000000"/>
          <w:kern w:val="0"/>
          <w:sz w:val="24"/>
        </w:rPr>
        <w:t>2</w:t>
      </w:r>
      <w:r>
        <w:rPr>
          <w:rFonts w:ascii="宋体" w:eastAsia="宋体" w:hAnsi="宋体" w:cs="KTJ+ZMeDVZ-2"/>
          <w:bCs/>
          <w:color w:val="000000"/>
          <w:kern w:val="0"/>
          <w:sz w:val="24"/>
        </w:rPr>
        <w:t>4.</w:t>
      </w:r>
      <w:r w:rsidRPr="004C6B00">
        <w:rPr>
          <w:noProof/>
        </w:rPr>
        <w:t xml:space="preserve"> </w:t>
      </w:r>
    </w:p>
    <w:p w14:paraId="6C95E41E" w14:textId="0DFF4B1F" w:rsidR="004C6B00" w:rsidRPr="004C6B00" w:rsidRDefault="004C6B00">
      <w:pPr>
        <w:spacing w:line="360" w:lineRule="auto"/>
        <w:rPr>
          <w:rFonts w:ascii="宋体" w:eastAsia="宋体" w:hAnsi="宋体" w:cs="KTJ+ZMeDVZ-2"/>
          <w:bCs/>
          <w:color w:val="000000"/>
          <w:kern w:val="0"/>
          <w:sz w:val="24"/>
        </w:rPr>
      </w:pPr>
    </w:p>
    <w:p w14:paraId="0E3EB5BC" w14:textId="77777777" w:rsidR="004C6B00" w:rsidRDefault="004C6B00">
      <w:pPr>
        <w:spacing w:line="360" w:lineRule="auto"/>
        <w:rPr>
          <w:rFonts w:ascii="宋体" w:eastAsia="宋体" w:hAnsi="宋体" w:cs="KTJ+ZMeDVZ-2"/>
          <w:bCs/>
          <w:color w:val="000000"/>
          <w:kern w:val="0"/>
          <w:sz w:val="24"/>
        </w:rPr>
      </w:pPr>
    </w:p>
    <w:p w14:paraId="0E5F9019" w14:textId="2575EAFC" w:rsidR="004C6B00" w:rsidRDefault="004C6B00">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lastRenderedPageBreak/>
        <w:t>（1）薄弱之处：</w:t>
      </w:r>
    </w:p>
    <w:p w14:paraId="0902369C" w14:textId="0E2948B8" w:rsidR="004C6B00" w:rsidRDefault="004C6B00" w:rsidP="004C6B00">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①学生缺乏提取信息的能力</w:t>
      </w:r>
      <w:r w:rsidR="003A0428">
        <w:rPr>
          <w:rFonts w:ascii="宋体" w:eastAsia="宋体" w:hAnsi="宋体" w:cs="KTJ+ZMeDVZ-2" w:hint="eastAsia"/>
          <w:bCs/>
          <w:color w:val="000000"/>
          <w:kern w:val="0"/>
          <w:sz w:val="24"/>
        </w:rPr>
        <w:t>，三个事例都能找到对应的句子来证明观点，许多学生找不到甚至不愿意去找；</w:t>
      </w:r>
    </w:p>
    <w:p w14:paraId="542CEBB1" w14:textId="2D3084FE" w:rsidR="004C6B00" w:rsidRDefault="004C6B00" w:rsidP="004C6B00">
      <w:pPr>
        <w:spacing w:line="360" w:lineRule="auto"/>
        <w:ind w:firstLine="420"/>
        <w:rPr>
          <w:rFonts w:ascii="宋体" w:eastAsia="宋体" w:hAnsi="宋体" w:cs="KTJ+ZMeDVZ-2"/>
          <w:bCs/>
          <w:color w:val="000000"/>
          <w:kern w:val="0"/>
          <w:sz w:val="24"/>
        </w:rPr>
      </w:pPr>
      <w:r w:rsidRPr="004C6B00">
        <w:rPr>
          <w:rFonts w:ascii="宋体" w:eastAsia="宋体" w:hAnsi="宋体" w:cs="KTJ+ZMeDVZ-2" w:hint="eastAsia"/>
          <w:bCs/>
          <w:color w:val="000000"/>
          <w:kern w:val="0"/>
          <w:sz w:val="24"/>
        </w:rPr>
        <w:t>②</w:t>
      </w:r>
      <w:r w:rsidR="003A0428">
        <w:rPr>
          <w:rFonts w:ascii="宋体" w:eastAsia="宋体" w:hAnsi="宋体" w:cs="KTJ+ZMeDVZ-2" w:hint="eastAsia"/>
          <w:bCs/>
          <w:color w:val="000000"/>
          <w:kern w:val="0"/>
          <w:sz w:val="24"/>
        </w:rPr>
        <w:t>审题不够仔细</w:t>
      </w:r>
      <w:r w:rsidR="003A0428">
        <w:rPr>
          <w:rFonts w:ascii="宋体" w:eastAsia="宋体" w:hAnsi="宋体" w:cs="KTJ+ZMeDVZ-2" w:hint="eastAsia"/>
          <w:bCs/>
          <w:color w:val="000000"/>
          <w:kern w:val="0"/>
          <w:sz w:val="24"/>
        </w:rPr>
        <w:t>，没有抓住“自豪”这个字眼去答题。</w:t>
      </w:r>
    </w:p>
    <w:p w14:paraId="4F824220" w14:textId="291B79A3" w:rsidR="003A0428" w:rsidRDefault="003A0428" w:rsidP="003A0428">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51BAE86B" w14:textId="0D1A3545" w:rsidR="003A0428" w:rsidRPr="004C6B00" w:rsidRDefault="003A0428" w:rsidP="003A0428">
      <w:pPr>
        <w:spacing w:line="360" w:lineRule="auto"/>
        <w:rPr>
          <w:rFonts w:ascii="宋体" w:eastAsia="宋体" w:hAnsi="宋体" w:cs="KTJ+ZMeDVZ-2" w:hint="eastAsia"/>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w:t>
      </w:r>
      <w:r>
        <w:rPr>
          <w:rFonts w:ascii="宋体" w:eastAsia="宋体" w:hAnsi="宋体" w:cs="KTJ+ZMeDVZ-2" w:hint="eastAsia"/>
          <w:bCs/>
          <w:color w:val="000000"/>
          <w:kern w:val="0"/>
          <w:sz w:val="24"/>
        </w:rPr>
        <w:t>培养学生提取信息、分析信息的能力</w:t>
      </w:r>
      <w:r>
        <w:rPr>
          <w:rFonts w:ascii="宋体" w:eastAsia="宋体" w:hAnsi="宋体" w:cs="KTJ+ZMeDVZ-2" w:hint="eastAsia"/>
          <w:bCs/>
          <w:color w:val="000000"/>
          <w:kern w:val="0"/>
          <w:sz w:val="24"/>
        </w:rPr>
        <w:t>；</w:t>
      </w:r>
    </w:p>
    <w:p w14:paraId="3529C396" w14:textId="44BAF277" w:rsidR="003A0428" w:rsidRDefault="003A0428" w:rsidP="003A0428">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②</w:t>
      </w:r>
      <w:r>
        <w:rPr>
          <w:rFonts w:ascii="宋体" w:eastAsia="宋体" w:hAnsi="宋体" w:cs="KTJ+ZMeDVZ-2" w:hint="eastAsia"/>
          <w:bCs/>
          <w:color w:val="000000"/>
          <w:kern w:val="0"/>
          <w:sz w:val="24"/>
        </w:rPr>
        <w:t>培养学生认真审题、耐心读题的习惯。</w:t>
      </w:r>
    </w:p>
    <w:p w14:paraId="051B9041" w14:textId="1C719B1E" w:rsidR="003A0428" w:rsidRDefault="003A0428" w:rsidP="003A0428">
      <w:pPr>
        <w:spacing w:line="360" w:lineRule="auto"/>
        <w:rPr>
          <w:rFonts w:ascii="宋体" w:eastAsia="宋体" w:hAnsi="宋体" w:cs="KTJ+ZMeDVZ-2"/>
          <w:bCs/>
          <w:color w:val="000000"/>
          <w:kern w:val="0"/>
          <w:sz w:val="24"/>
        </w:rPr>
      </w:pPr>
    </w:p>
    <w:p w14:paraId="589E8394" w14:textId="329A0E77" w:rsidR="003A0428" w:rsidRPr="003A0428" w:rsidRDefault="003A0428" w:rsidP="003A0428">
      <w:pPr>
        <w:spacing w:line="360" w:lineRule="auto"/>
        <w:rPr>
          <w:rFonts w:ascii="宋体" w:eastAsia="宋体" w:hAnsi="宋体" w:cs="KTJ+ZMeDVZ-2" w:hint="eastAsia"/>
          <w:b/>
          <w:color w:val="000000"/>
          <w:kern w:val="0"/>
          <w:sz w:val="24"/>
        </w:rPr>
      </w:pPr>
      <w:r w:rsidRPr="003A0428">
        <w:rPr>
          <w:rFonts w:ascii="宋体" w:eastAsia="宋体" w:hAnsi="宋体" w:cs="KTJ+ZMeDVZ-2" w:hint="eastAsia"/>
          <w:b/>
          <w:color w:val="000000"/>
          <w:kern w:val="0"/>
          <w:sz w:val="24"/>
        </w:rPr>
        <w:t>（四）习作与表达</w:t>
      </w:r>
    </w:p>
    <w:p w14:paraId="662FDC13" w14:textId="3AE1A3D8" w:rsidR="004C6B00" w:rsidRPr="003A0428" w:rsidRDefault="003A0428">
      <w:pPr>
        <w:spacing w:line="360" w:lineRule="auto"/>
        <w:rPr>
          <w:rFonts w:ascii="宋体" w:eastAsia="宋体" w:hAnsi="宋体" w:cs="KTJ+ZMeDVZ-2" w:hint="eastAsia"/>
          <w:bCs/>
          <w:color w:val="000000"/>
          <w:kern w:val="0"/>
          <w:sz w:val="24"/>
        </w:rPr>
      </w:pPr>
      <w:r w:rsidRPr="003A0428">
        <w:rPr>
          <w:rFonts w:ascii="宋体" w:eastAsia="宋体" w:hAnsi="宋体" w:cs="KTJ+ZMeDVZ-2"/>
          <w:bCs/>
          <w:noProof/>
          <w:color w:val="000000"/>
          <w:kern w:val="0"/>
          <w:sz w:val="24"/>
        </w:rPr>
        <w:drawing>
          <wp:anchor distT="0" distB="0" distL="114300" distR="114300" simplePos="0" relativeHeight="251699712" behindDoc="1" locked="0" layoutInCell="1" allowOverlap="1" wp14:anchorId="747E00B5" wp14:editId="2D91AD62">
            <wp:simplePos x="0" y="0"/>
            <wp:positionH relativeFrom="column">
              <wp:posOffset>232117</wp:posOffset>
            </wp:positionH>
            <wp:positionV relativeFrom="paragraph">
              <wp:posOffset>76737</wp:posOffset>
            </wp:positionV>
            <wp:extent cx="5471160" cy="1340485"/>
            <wp:effectExtent l="0" t="0" r="0" b="0"/>
            <wp:wrapNone/>
            <wp:docPr id="8116711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116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KTJ+ZMeDVZ-2" w:hint="eastAsia"/>
          <w:bCs/>
          <w:color w:val="000000"/>
          <w:kern w:val="0"/>
          <w:sz w:val="24"/>
        </w:rPr>
        <w:t>2</w:t>
      </w:r>
      <w:r>
        <w:rPr>
          <w:rFonts w:ascii="宋体" w:eastAsia="宋体" w:hAnsi="宋体" w:cs="KTJ+ZMeDVZ-2"/>
          <w:bCs/>
          <w:color w:val="000000"/>
          <w:kern w:val="0"/>
          <w:sz w:val="24"/>
        </w:rPr>
        <w:t>5.</w:t>
      </w:r>
      <w:r w:rsidRPr="003A0428">
        <w:rPr>
          <w:noProof/>
        </w:rPr>
        <w:t xml:space="preserve"> </w:t>
      </w:r>
    </w:p>
    <w:p w14:paraId="7E9573A6" w14:textId="77777777" w:rsidR="004C6B00" w:rsidRDefault="004C6B00">
      <w:pPr>
        <w:spacing w:line="360" w:lineRule="auto"/>
        <w:rPr>
          <w:rFonts w:ascii="宋体" w:eastAsia="宋体" w:hAnsi="宋体" w:cs="KTJ+ZMeDVZ-2"/>
          <w:bCs/>
          <w:color w:val="000000"/>
          <w:kern w:val="0"/>
          <w:sz w:val="24"/>
        </w:rPr>
      </w:pPr>
    </w:p>
    <w:p w14:paraId="1F04A518" w14:textId="77777777" w:rsidR="004C6B00" w:rsidRDefault="004C6B00">
      <w:pPr>
        <w:spacing w:line="360" w:lineRule="auto"/>
        <w:rPr>
          <w:rFonts w:ascii="宋体" w:eastAsia="宋体" w:hAnsi="宋体" w:cs="KTJ+ZMeDVZ-2"/>
          <w:bCs/>
          <w:color w:val="000000"/>
          <w:kern w:val="0"/>
          <w:sz w:val="24"/>
        </w:rPr>
      </w:pPr>
    </w:p>
    <w:p w14:paraId="418A38A2" w14:textId="77777777" w:rsidR="004C6B00" w:rsidRDefault="004C6B00">
      <w:pPr>
        <w:spacing w:line="360" w:lineRule="auto"/>
        <w:rPr>
          <w:rFonts w:ascii="宋体" w:eastAsia="宋体" w:hAnsi="宋体" w:cs="KTJ+ZMeDVZ-2"/>
          <w:bCs/>
          <w:color w:val="000000"/>
          <w:kern w:val="0"/>
          <w:sz w:val="24"/>
        </w:rPr>
      </w:pPr>
    </w:p>
    <w:p w14:paraId="44A38011" w14:textId="77777777" w:rsidR="004C6B00" w:rsidRDefault="004C6B00">
      <w:pPr>
        <w:spacing w:line="360" w:lineRule="auto"/>
        <w:rPr>
          <w:rFonts w:ascii="宋体" w:eastAsia="宋体" w:hAnsi="宋体" w:cs="KTJ+ZMeDVZ-2"/>
          <w:bCs/>
          <w:color w:val="000000"/>
          <w:kern w:val="0"/>
          <w:sz w:val="24"/>
        </w:rPr>
      </w:pPr>
    </w:p>
    <w:p w14:paraId="13D1C011" w14:textId="69456DC4" w:rsidR="003A0428" w:rsidRDefault="003A0428" w:rsidP="003A0428">
      <w:pPr>
        <w:spacing w:line="360" w:lineRule="auto"/>
        <w:rPr>
          <w:rFonts w:ascii="楷体" w:eastAsia="楷体" w:hAnsi="楷体" w:cs="宋体" w:hint="eastAsia"/>
          <w:sz w:val="24"/>
        </w:rPr>
      </w:pPr>
      <w:r>
        <w:rPr>
          <w:rFonts w:ascii="宋体" w:eastAsia="宋体" w:hAnsi="宋体" w:cs="KTJ+ZMeDVZ-2" w:hint="eastAsia"/>
          <w:bCs/>
          <w:color w:val="000000"/>
          <w:kern w:val="0"/>
          <w:sz w:val="24"/>
        </w:rPr>
        <w:t>（1）薄弱之处：</w:t>
      </w:r>
    </w:p>
    <w:p w14:paraId="371D156F" w14:textId="53D08C50" w:rsidR="003A0428" w:rsidRPr="003A0428" w:rsidRDefault="003A0428" w:rsidP="003A0428">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①</w:t>
      </w:r>
      <w:r w:rsidRPr="003A0428">
        <w:rPr>
          <w:rFonts w:ascii="宋体" w:eastAsia="宋体" w:hAnsi="宋体" w:cs="KTJ+ZMeDVZ-2" w:hint="eastAsia"/>
          <w:bCs/>
          <w:color w:val="000000"/>
          <w:kern w:val="0"/>
          <w:sz w:val="24"/>
        </w:rPr>
        <w:t>审题不够清楚，选材不够典型，缺乏新意；</w:t>
      </w:r>
    </w:p>
    <w:p w14:paraId="71CC081B" w14:textId="2A630ADE" w:rsidR="003A0428" w:rsidRPr="003A0428" w:rsidRDefault="003A0428" w:rsidP="003A0428">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②</w:t>
      </w:r>
      <w:r w:rsidRPr="003A0428">
        <w:rPr>
          <w:rFonts w:ascii="宋体" w:eastAsia="宋体" w:hAnsi="宋体" w:cs="KTJ+ZMeDVZ-2" w:hint="eastAsia"/>
          <w:bCs/>
          <w:color w:val="000000"/>
          <w:kern w:val="0"/>
          <w:sz w:val="24"/>
        </w:rPr>
        <w:t>语言表达不够流畅，句子不通顺，个别同学因出现一些错别字而失分；</w:t>
      </w:r>
    </w:p>
    <w:p w14:paraId="3B5FEA45" w14:textId="66CD43E3" w:rsidR="003A0428" w:rsidRPr="003A0428" w:rsidRDefault="003A0428" w:rsidP="003A0428">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③</w:t>
      </w:r>
      <w:r w:rsidRPr="003A0428">
        <w:rPr>
          <w:rFonts w:ascii="宋体" w:eastAsia="宋体" w:hAnsi="宋体" w:cs="KTJ+ZMeDVZ-2" w:hint="eastAsia"/>
          <w:bCs/>
          <w:color w:val="000000"/>
          <w:kern w:val="0"/>
          <w:sz w:val="24"/>
        </w:rPr>
        <w:t>文字缺乏真情实感，文章没有可围绕的“中心主题”，无法引起读者的共鸣。</w:t>
      </w:r>
    </w:p>
    <w:p w14:paraId="69AB39A6" w14:textId="702409FF" w:rsidR="003A0428" w:rsidRDefault="003A0428" w:rsidP="003A0428">
      <w:pPr>
        <w:spacing w:line="360" w:lineRule="auto"/>
        <w:ind w:firstLine="420"/>
        <w:rPr>
          <w:rFonts w:ascii="宋体" w:eastAsia="宋体" w:hAnsi="宋体" w:cs="KTJ+ZMeDVZ-2"/>
          <w:bCs/>
          <w:color w:val="000000"/>
          <w:kern w:val="0"/>
          <w:sz w:val="24"/>
        </w:rPr>
      </w:pPr>
      <w:r>
        <w:rPr>
          <w:rFonts w:ascii="宋体" w:eastAsia="宋体" w:hAnsi="宋体" w:cs="KTJ+ZMeDVZ-2" w:hint="eastAsia"/>
          <w:bCs/>
          <w:color w:val="000000"/>
          <w:kern w:val="0"/>
          <w:sz w:val="24"/>
        </w:rPr>
        <w:t>④</w:t>
      </w:r>
      <w:r w:rsidRPr="003A0428">
        <w:rPr>
          <w:rFonts w:ascii="宋体" w:eastAsia="宋体" w:hAnsi="宋体" w:cs="KTJ+ZMeDVZ-2" w:hint="eastAsia"/>
          <w:bCs/>
          <w:color w:val="000000"/>
          <w:kern w:val="0"/>
          <w:sz w:val="24"/>
        </w:rPr>
        <w:t>“</w:t>
      </w:r>
      <w:r>
        <w:rPr>
          <w:rFonts w:ascii="宋体" w:eastAsia="宋体" w:hAnsi="宋体" w:cs="KTJ+ZMeDVZ-2" w:hint="eastAsia"/>
          <w:bCs/>
          <w:color w:val="000000"/>
          <w:kern w:val="0"/>
          <w:sz w:val="24"/>
        </w:rPr>
        <w:t>爱</w:t>
      </w:r>
      <w:r w:rsidRPr="003A0428">
        <w:rPr>
          <w:rFonts w:ascii="宋体" w:eastAsia="宋体" w:hAnsi="宋体" w:cs="KTJ+ZMeDVZ-2" w:hint="eastAsia"/>
          <w:bCs/>
          <w:color w:val="000000"/>
          <w:kern w:val="0"/>
          <w:sz w:val="24"/>
        </w:rPr>
        <w:t>”</w:t>
      </w:r>
      <w:r>
        <w:rPr>
          <w:rFonts w:ascii="宋体" w:eastAsia="宋体" w:hAnsi="宋体" w:cs="KTJ+ZMeDVZ-2" w:hint="eastAsia"/>
          <w:bCs/>
          <w:color w:val="000000"/>
          <w:kern w:val="0"/>
          <w:sz w:val="24"/>
        </w:rPr>
        <w:t>是主题，但有部分学生却写成了“感动”“温暖”“幸福”。</w:t>
      </w:r>
    </w:p>
    <w:p w14:paraId="728E11F0" w14:textId="00771D90" w:rsidR="003A0428" w:rsidRDefault="003A0428" w:rsidP="003A0428">
      <w:pPr>
        <w:spacing w:line="360" w:lineRule="auto"/>
        <w:rPr>
          <w:rFonts w:ascii="宋体" w:eastAsia="宋体" w:hAnsi="宋体" w:cs="KTJ+ZMeDVZ-2"/>
          <w:bCs/>
          <w:color w:val="000000"/>
          <w:kern w:val="0"/>
          <w:sz w:val="24"/>
        </w:rPr>
      </w:pPr>
      <w:r>
        <w:rPr>
          <w:rFonts w:ascii="宋体" w:eastAsia="宋体" w:hAnsi="宋体" w:cs="KTJ+ZMeDVZ-2" w:hint="eastAsia"/>
          <w:bCs/>
          <w:color w:val="000000"/>
          <w:kern w:val="0"/>
          <w:sz w:val="24"/>
        </w:rPr>
        <w:t>（2）改进措施：</w:t>
      </w:r>
    </w:p>
    <w:p w14:paraId="7C62BAB6" w14:textId="1377BA9C" w:rsidR="003A0428" w:rsidRDefault="003A0428" w:rsidP="003A0428">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①在平时的教学中就要鼓励学生积累生活素材。</w:t>
      </w:r>
    </w:p>
    <w:p w14:paraId="455932E6" w14:textId="541CE0DA" w:rsidR="003A0428" w:rsidRDefault="003A0428" w:rsidP="003A0428">
      <w:pPr>
        <w:spacing w:line="360" w:lineRule="auto"/>
        <w:rPr>
          <w:rFonts w:ascii="宋体" w:eastAsia="宋体" w:hAnsi="宋体" w:cs="KTJ+ZMeDVZ-2"/>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②培养学生的书写习惯，要做到工整、</w:t>
      </w:r>
      <w:r w:rsidR="00CC3A53">
        <w:rPr>
          <w:rFonts w:ascii="宋体" w:eastAsia="宋体" w:hAnsi="宋体" w:cs="KTJ+ZMeDVZ-2" w:hint="eastAsia"/>
          <w:bCs/>
          <w:color w:val="000000"/>
          <w:kern w:val="0"/>
          <w:sz w:val="24"/>
        </w:rPr>
        <w:t>流畅。</w:t>
      </w:r>
    </w:p>
    <w:p w14:paraId="36E30D25" w14:textId="1B3A70B5" w:rsidR="00CC3A53" w:rsidRPr="003A0428" w:rsidRDefault="00CC3A53" w:rsidP="003A0428">
      <w:pPr>
        <w:spacing w:line="360" w:lineRule="auto"/>
        <w:rPr>
          <w:rFonts w:ascii="宋体" w:eastAsia="宋体" w:hAnsi="宋体" w:cs="KTJ+ZMeDVZ-2" w:hint="eastAsia"/>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③注重表达方法的指导和训练以及好词好句的积累与运用。</w:t>
      </w:r>
    </w:p>
    <w:p w14:paraId="516147DE" w14:textId="3A9E6C27" w:rsidR="004C6B00" w:rsidRPr="003A0428" w:rsidRDefault="00CC3A53">
      <w:pPr>
        <w:spacing w:line="360" w:lineRule="auto"/>
        <w:rPr>
          <w:rFonts w:ascii="宋体" w:eastAsia="宋体" w:hAnsi="宋体" w:cs="KTJ+ZMeDVZ-2" w:hint="eastAsia"/>
          <w:bCs/>
          <w:color w:val="000000"/>
          <w:kern w:val="0"/>
          <w:sz w:val="24"/>
        </w:rPr>
      </w:pPr>
      <w:r>
        <w:rPr>
          <w:rFonts w:ascii="宋体" w:eastAsia="宋体" w:hAnsi="宋体" w:cs="KTJ+ZMeDVZ-2"/>
          <w:bCs/>
          <w:color w:val="000000"/>
          <w:kern w:val="0"/>
          <w:sz w:val="24"/>
        </w:rPr>
        <w:tab/>
      </w:r>
      <w:r>
        <w:rPr>
          <w:rFonts w:ascii="宋体" w:eastAsia="宋体" w:hAnsi="宋体" w:cs="KTJ+ZMeDVZ-2" w:hint="eastAsia"/>
          <w:bCs/>
          <w:color w:val="000000"/>
          <w:kern w:val="0"/>
          <w:sz w:val="24"/>
        </w:rPr>
        <w:t>④培养学生审题能力。</w:t>
      </w:r>
    </w:p>
    <w:p w14:paraId="22B1DF31" w14:textId="6AA7E9CF" w:rsidR="00A27839" w:rsidRDefault="00A27839" w:rsidP="00CC3A53">
      <w:pPr>
        <w:spacing w:line="360" w:lineRule="auto"/>
        <w:rPr>
          <w:rFonts w:ascii="宋体" w:eastAsia="宋体" w:hAnsi="宋体" w:cs="KTJ+ZMeDVZ-2"/>
          <w:bCs/>
          <w:color w:val="000000"/>
          <w:kern w:val="0"/>
          <w:sz w:val="24"/>
        </w:rPr>
      </w:pPr>
    </w:p>
    <w:p w14:paraId="0C7CBC92" w14:textId="0A6F687C" w:rsidR="00CC3A53" w:rsidRDefault="00CC3A53" w:rsidP="00CC3A53">
      <w:pPr>
        <w:spacing w:line="360" w:lineRule="auto"/>
        <w:rPr>
          <w:rFonts w:ascii="黑体" w:eastAsia="黑体" w:hAnsi="黑体" w:cs="黑体"/>
          <w:sz w:val="24"/>
        </w:rPr>
      </w:pPr>
      <w:r w:rsidRPr="00CC3A53">
        <w:rPr>
          <w:rFonts w:ascii="黑体" w:eastAsia="黑体" w:hAnsi="黑体" w:cs="黑体" w:hint="eastAsia"/>
          <w:sz w:val="24"/>
        </w:rPr>
        <w:t>三、分析反思</w:t>
      </w:r>
    </w:p>
    <w:p w14:paraId="764EE403" w14:textId="1B2E49E2" w:rsidR="00CC3A53" w:rsidRPr="00CC3A53" w:rsidRDefault="00CC3A53" w:rsidP="00CC3A53">
      <w:pPr>
        <w:spacing w:line="360" w:lineRule="auto"/>
        <w:rPr>
          <w:rFonts w:ascii="黑体" w:eastAsia="黑体" w:hAnsi="黑体" w:cs="黑体" w:hint="eastAsia"/>
          <w:sz w:val="24"/>
        </w:rPr>
      </w:pPr>
      <w:r>
        <w:rPr>
          <w:rFonts w:ascii="黑体" w:eastAsia="黑体" w:hAnsi="黑体" w:cs="黑体"/>
          <w:sz w:val="24"/>
        </w:rPr>
        <w:tab/>
      </w:r>
      <w:r>
        <w:rPr>
          <w:rFonts w:ascii="宋体" w:eastAsia="宋体" w:hAnsi="宋体" w:cs="KTJ+ZMeDVZ-2" w:hint="eastAsia"/>
          <w:bCs/>
          <w:color w:val="000000"/>
          <w:kern w:val="0"/>
          <w:sz w:val="24"/>
        </w:rPr>
        <w:t>此次质量调研让老师们看到了许多以往教学过程中不曾注意甚至没有重视的方面，这在题型分析中多次出现，薄弱之处体现得淋漓尽致。</w:t>
      </w:r>
      <w:r w:rsidR="005F4E01">
        <w:rPr>
          <w:rFonts w:ascii="宋体" w:eastAsia="宋体" w:hAnsi="宋体" w:cs="KTJ+ZMeDVZ-2" w:hint="eastAsia"/>
          <w:bCs/>
          <w:color w:val="000000"/>
          <w:kern w:val="0"/>
          <w:sz w:val="24"/>
        </w:rPr>
        <w:t>第一</w:t>
      </w:r>
      <w:r>
        <w:rPr>
          <w:rFonts w:ascii="宋体" w:eastAsia="宋体" w:hAnsi="宋体" w:cs="KTJ+ZMeDVZ-2" w:hint="eastAsia"/>
          <w:bCs/>
          <w:color w:val="000000"/>
          <w:kern w:val="0"/>
          <w:sz w:val="24"/>
        </w:rPr>
        <w:t>是审题，这次的题目一改以往的“中规中矩”，同样的考察点却用不同的方式来表达，缺乏审题、读题能力的学生容易忽略重要的答题点，导致重大的失分；</w:t>
      </w:r>
      <w:r w:rsidR="005F4E01">
        <w:rPr>
          <w:rFonts w:ascii="宋体" w:eastAsia="宋体" w:hAnsi="宋体" w:cs="KTJ+ZMeDVZ-2" w:hint="eastAsia"/>
          <w:bCs/>
          <w:color w:val="000000"/>
          <w:kern w:val="0"/>
          <w:sz w:val="24"/>
        </w:rPr>
        <w:t>第二</w:t>
      </w:r>
      <w:r>
        <w:rPr>
          <w:rFonts w:ascii="宋体" w:eastAsia="宋体" w:hAnsi="宋体" w:cs="KTJ+ZMeDVZ-2" w:hint="eastAsia"/>
          <w:bCs/>
          <w:color w:val="000000"/>
          <w:kern w:val="0"/>
          <w:sz w:val="24"/>
        </w:rPr>
        <w:t>是提取信息，两篇阅读，好多题目都能从文中找到答案，但学生却没有养成“有据可循”的习惯，导致白白失分；</w:t>
      </w:r>
      <w:r w:rsidR="005F4E01">
        <w:rPr>
          <w:rFonts w:ascii="宋体" w:eastAsia="宋体" w:hAnsi="宋体" w:cs="KTJ+ZMeDVZ-2" w:hint="eastAsia"/>
          <w:bCs/>
          <w:color w:val="000000"/>
          <w:kern w:val="0"/>
          <w:sz w:val="24"/>
        </w:rPr>
        <w:t>第三是联系生活，此次试卷好几题</w:t>
      </w:r>
      <w:r w:rsidR="005F4E01">
        <w:rPr>
          <w:rFonts w:ascii="宋体" w:eastAsia="宋体" w:hAnsi="宋体" w:cs="KTJ+ZMeDVZ-2" w:hint="eastAsia"/>
          <w:bCs/>
          <w:color w:val="000000"/>
          <w:kern w:val="0"/>
          <w:sz w:val="24"/>
        </w:rPr>
        <w:lastRenderedPageBreak/>
        <w:t>都与生活息息相关，如Chat</w:t>
      </w:r>
      <w:r w:rsidR="005F4E01">
        <w:rPr>
          <w:rFonts w:ascii="宋体" w:eastAsia="宋体" w:hAnsi="宋体" w:cs="KTJ+ZMeDVZ-2"/>
          <w:bCs/>
          <w:color w:val="000000"/>
          <w:kern w:val="0"/>
          <w:sz w:val="24"/>
        </w:rPr>
        <w:t>G</w:t>
      </w:r>
      <w:r w:rsidR="005F4E01">
        <w:rPr>
          <w:rFonts w:ascii="宋体" w:eastAsia="宋体" w:hAnsi="宋体" w:cs="KTJ+ZMeDVZ-2" w:hint="eastAsia"/>
          <w:bCs/>
          <w:color w:val="000000"/>
          <w:kern w:val="0"/>
          <w:sz w:val="24"/>
        </w:rPr>
        <w:t>pt、生活中和《表里的生物》类似的情况、新闻标题，倘若语文与生活断联，这些问题学生肯定答不出来；第四是方法指导，每一类题型都有一定的解题思路、解题技巧、解题方法，学生缺少方法指导，答题往往会像无头苍蝇抓不住得分点。第五是课外拓展，试卷中拓展的题型也不少，倘若教师缺少对教材的研读和发散，缺少了对</w:t>
      </w:r>
      <w:r w:rsidR="005F4E01">
        <w:rPr>
          <w:rFonts w:ascii="宋体" w:eastAsia="宋体" w:hAnsi="宋体" w:cs="KTJ+ZMeDVZ-2" w:hint="eastAsia"/>
          <w:bCs/>
          <w:color w:val="000000"/>
          <w:kern w:val="0"/>
          <w:sz w:val="24"/>
        </w:rPr>
        <w:t>课外成语、古诗、名言、作文题材</w:t>
      </w:r>
      <w:r w:rsidR="005F4E01">
        <w:rPr>
          <w:rFonts w:ascii="宋体" w:eastAsia="宋体" w:hAnsi="宋体" w:cs="KTJ+ZMeDVZ-2" w:hint="eastAsia"/>
          <w:bCs/>
          <w:color w:val="000000"/>
          <w:kern w:val="0"/>
          <w:sz w:val="24"/>
        </w:rPr>
        <w:t>的积累，</w:t>
      </w:r>
      <w:r w:rsidR="00041907">
        <w:rPr>
          <w:rFonts w:ascii="宋体" w:eastAsia="宋体" w:hAnsi="宋体" w:cs="KTJ+ZMeDVZ-2" w:hint="eastAsia"/>
          <w:bCs/>
          <w:color w:val="000000"/>
          <w:kern w:val="0"/>
          <w:sz w:val="24"/>
        </w:rPr>
        <w:t>学生的语言运用和表达能力也很难提高。因此，在下一阶段的教学中，除了继续继承以往有效的教学方式外，更要关注以上容易忽略的五点，切实可行地提高学业质量。</w:t>
      </w:r>
    </w:p>
    <w:sectPr w:rsidR="00CC3A53" w:rsidRPr="00CC3A5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3C63" w14:textId="77777777" w:rsidR="0073153E" w:rsidRDefault="0073153E" w:rsidP="003F34A1">
      <w:r>
        <w:separator/>
      </w:r>
    </w:p>
  </w:endnote>
  <w:endnote w:type="continuationSeparator" w:id="0">
    <w:p w14:paraId="2F183C55" w14:textId="77777777" w:rsidR="0073153E" w:rsidRDefault="0073153E" w:rsidP="003F3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KTJ+ZMeDVZ-2">
    <w:altName w:val="黑体"/>
    <w:charset w:val="86"/>
    <w:family w:val="auto"/>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楷体">
    <w:altName w:val="KaiT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A4A9" w14:textId="77777777" w:rsidR="0073153E" w:rsidRDefault="0073153E" w:rsidP="003F34A1">
      <w:r>
        <w:separator/>
      </w:r>
    </w:p>
  </w:footnote>
  <w:footnote w:type="continuationSeparator" w:id="0">
    <w:p w14:paraId="2238AD22" w14:textId="77777777" w:rsidR="0073153E" w:rsidRDefault="0073153E" w:rsidP="003F3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E7EAE"/>
    <w:multiLevelType w:val="hybridMultilevel"/>
    <w:tmpl w:val="64FC8060"/>
    <w:lvl w:ilvl="0" w:tplc="2ED27F92">
      <w:start w:val="1"/>
      <w:numFmt w:val="bullet"/>
      <w:lvlText w:val="-"/>
      <w:lvlJc w:val="left"/>
      <w:pPr>
        <w:ind w:left="360" w:hanging="360"/>
      </w:pPr>
      <w:rPr>
        <w:rFonts w:ascii="宋体" w:eastAsia="宋体" w:hAnsi="宋体" w:cs="KTJ+ZMeDVZ-2"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1098A47"/>
    <w:multiLevelType w:val="singleLevel"/>
    <w:tmpl w:val="21098A47"/>
    <w:lvl w:ilvl="0">
      <w:start w:val="1"/>
      <w:numFmt w:val="chineseCounting"/>
      <w:suff w:val="nothing"/>
      <w:lvlText w:val="第%1，"/>
      <w:lvlJc w:val="left"/>
      <w:rPr>
        <w:rFonts w:hint="eastAsia"/>
      </w:rPr>
    </w:lvl>
  </w:abstractNum>
  <w:num w:numId="1" w16cid:durableId="407576804">
    <w:abstractNumId w:val="1"/>
  </w:num>
  <w:num w:numId="2" w16cid:durableId="124853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3993E0C"/>
    <w:rsid w:val="000066C9"/>
    <w:rsid w:val="00023A1A"/>
    <w:rsid w:val="00026FE6"/>
    <w:rsid w:val="00041907"/>
    <w:rsid w:val="00095C2D"/>
    <w:rsid w:val="00106138"/>
    <w:rsid w:val="001139CB"/>
    <w:rsid w:val="00123613"/>
    <w:rsid w:val="00124EC2"/>
    <w:rsid w:val="00126FEB"/>
    <w:rsid w:val="0013301B"/>
    <w:rsid w:val="00171AA0"/>
    <w:rsid w:val="001A4840"/>
    <w:rsid w:val="001B59CB"/>
    <w:rsid w:val="001B606D"/>
    <w:rsid w:val="001C56FD"/>
    <w:rsid w:val="001D027C"/>
    <w:rsid w:val="001D4325"/>
    <w:rsid w:val="001E6746"/>
    <w:rsid w:val="001F7992"/>
    <w:rsid w:val="00211526"/>
    <w:rsid w:val="002568DA"/>
    <w:rsid w:val="002A11D8"/>
    <w:rsid w:val="002A6CB1"/>
    <w:rsid w:val="00300E22"/>
    <w:rsid w:val="00313777"/>
    <w:rsid w:val="003264FE"/>
    <w:rsid w:val="0035129E"/>
    <w:rsid w:val="00354878"/>
    <w:rsid w:val="003A0428"/>
    <w:rsid w:val="003A2100"/>
    <w:rsid w:val="003A3F34"/>
    <w:rsid w:val="003C7AA9"/>
    <w:rsid w:val="003E7140"/>
    <w:rsid w:val="003F34A1"/>
    <w:rsid w:val="00404D3E"/>
    <w:rsid w:val="00406F55"/>
    <w:rsid w:val="00422096"/>
    <w:rsid w:val="004278D0"/>
    <w:rsid w:val="00455E2A"/>
    <w:rsid w:val="00480AE9"/>
    <w:rsid w:val="004810B2"/>
    <w:rsid w:val="00494F41"/>
    <w:rsid w:val="004C6B00"/>
    <w:rsid w:val="005621E0"/>
    <w:rsid w:val="005B5C9A"/>
    <w:rsid w:val="005B6C28"/>
    <w:rsid w:val="005B77E2"/>
    <w:rsid w:val="005F4E01"/>
    <w:rsid w:val="006078D9"/>
    <w:rsid w:val="00651BC5"/>
    <w:rsid w:val="00656B0B"/>
    <w:rsid w:val="00662B4F"/>
    <w:rsid w:val="00687D5D"/>
    <w:rsid w:val="006A007F"/>
    <w:rsid w:val="006A1F64"/>
    <w:rsid w:val="006D0A51"/>
    <w:rsid w:val="00723296"/>
    <w:rsid w:val="0073153E"/>
    <w:rsid w:val="0074185A"/>
    <w:rsid w:val="0074722F"/>
    <w:rsid w:val="00776C55"/>
    <w:rsid w:val="007E4FC8"/>
    <w:rsid w:val="008624F1"/>
    <w:rsid w:val="008B4FEE"/>
    <w:rsid w:val="008C180C"/>
    <w:rsid w:val="00912CF2"/>
    <w:rsid w:val="00915009"/>
    <w:rsid w:val="00915775"/>
    <w:rsid w:val="00926DDA"/>
    <w:rsid w:val="00953DE4"/>
    <w:rsid w:val="00985FAA"/>
    <w:rsid w:val="0098674F"/>
    <w:rsid w:val="009A7FE1"/>
    <w:rsid w:val="009E1B18"/>
    <w:rsid w:val="009F24D1"/>
    <w:rsid w:val="009F63A4"/>
    <w:rsid w:val="00A22022"/>
    <w:rsid w:val="00A227D4"/>
    <w:rsid w:val="00A27839"/>
    <w:rsid w:val="00A42A8C"/>
    <w:rsid w:val="00A53933"/>
    <w:rsid w:val="00AC7874"/>
    <w:rsid w:val="00AD7229"/>
    <w:rsid w:val="00AF0096"/>
    <w:rsid w:val="00B137F9"/>
    <w:rsid w:val="00B36B9F"/>
    <w:rsid w:val="00B403C2"/>
    <w:rsid w:val="00B47E04"/>
    <w:rsid w:val="00B90400"/>
    <w:rsid w:val="00BA2921"/>
    <w:rsid w:val="00BA50D8"/>
    <w:rsid w:val="00BC0C6F"/>
    <w:rsid w:val="00BD5417"/>
    <w:rsid w:val="00BF334E"/>
    <w:rsid w:val="00BF4771"/>
    <w:rsid w:val="00C204C1"/>
    <w:rsid w:val="00C34FC1"/>
    <w:rsid w:val="00C40301"/>
    <w:rsid w:val="00C50136"/>
    <w:rsid w:val="00C5577A"/>
    <w:rsid w:val="00C5675B"/>
    <w:rsid w:val="00C7172A"/>
    <w:rsid w:val="00C72FF7"/>
    <w:rsid w:val="00CA05F6"/>
    <w:rsid w:val="00CC3A53"/>
    <w:rsid w:val="00D312F2"/>
    <w:rsid w:val="00D50F34"/>
    <w:rsid w:val="00D579B9"/>
    <w:rsid w:val="00D8313D"/>
    <w:rsid w:val="00D855A0"/>
    <w:rsid w:val="00DE6E84"/>
    <w:rsid w:val="00DE760F"/>
    <w:rsid w:val="00DF010F"/>
    <w:rsid w:val="00DF1C7F"/>
    <w:rsid w:val="00DF45B3"/>
    <w:rsid w:val="00E34837"/>
    <w:rsid w:val="00E86771"/>
    <w:rsid w:val="00EB5A46"/>
    <w:rsid w:val="00EC2602"/>
    <w:rsid w:val="00ED3396"/>
    <w:rsid w:val="00EE75D0"/>
    <w:rsid w:val="00F10964"/>
    <w:rsid w:val="00F10DBE"/>
    <w:rsid w:val="00F17C99"/>
    <w:rsid w:val="00F70823"/>
    <w:rsid w:val="00FE334B"/>
    <w:rsid w:val="19871938"/>
    <w:rsid w:val="23993E0C"/>
    <w:rsid w:val="260D2823"/>
    <w:rsid w:val="75761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6479A"/>
  <w15:docId w15:val="{7AE0A348-36B2-4A7F-B4A4-43E7A2939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2096"/>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qFormat/>
    <w:rPr>
      <w:color w:val="0563C1" w:themeColor="hyperlink"/>
      <w:u w:val="single"/>
    </w:rPr>
  </w:style>
  <w:style w:type="paragraph" w:styleId="a5">
    <w:name w:val="header"/>
    <w:basedOn w:val="a"/>
    <w:link w:val="a6"/>
    <w:rsid w:val="003F34A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F34A1"/>
    <w:rPr>
      <w:kern w:val="2"/>
      <w:sz w:val="18"/>
      <w:szCs w:val="18"/>
    </w:rPr>
  </w:style>
  <w:style w:type="paragraph" w:styleId="a7">
    <w:name w:val="footer"/>
    <w:basedOn w:val="a"/>
    <w:link w:val="a8"/>
    <w:rsid w:val="003F34A1"/>
    <w:pPr>
      <w:tabs>
        <w:tab w:val="center" w:pos="4153"/>
        <w:tab w:val="right" w:pos="8306"/>
      </w:tabs>
      <w:snapToGrid w:val="0"/>
      <w:jc w:val="left"/>
    </w:pPr>
    <w:rPr>
      <w:sz w:val="18"/>
      <w:szCs w:val="18"/>
    </w:rPr>
  </w:style>
  <w:style w:type="character" w:customStyle="1" w:styleId="a8">
    <w:name w:val="页脚 字符"/>
    <w:basedOn w:val="a0"/>
    <w:link w:val="a7"/>
    <w:rsid w:val="003F34A1"/>
    <w:rPr>
      <w:kern w:val="2"/>
      <w:sz w:val="18"/>
      <w:szCs w:val="18"/>
    </w:rPr>
  </w:style>
  <w:style w:type="paragraph" w:styleId="a9">
    <w:name w:val="Normal (Web)"/>
    <w:basedOn w:val="a"/>
    <w:uiPriority w:val="99"/>
    <w:semiHidden/>
    <w:unhideWhenUsed/>
    <w:rsid w:val="00A27839"/>
    <w:pPr>
      <w:widowControl/>
      <w:spacing w:before="100" w:beforeAutospacing="1" w:after="100" w:afterAutospacing="1"/>
      <w:jc w:val="left"/>
    </w:pPr>
    <w:rPr>
      <w:rFonts w:ascii="宋体" w:eastAsia="宋体" w:hAnsi="宋体" w:cs="宋体"/>
      <w:kern w:val="0"/>
      <w:sz w:val="24"/>
    </w:rPr>
  </w:style>
  <w:style w:type="character" w:styleId="aa">
    <w:name w:val="annotation reference"/>
    <w:basedOn w:val="a0"/>
    <w:semiHidden/>
    <w:unhideWhenUsed/>
    <w:rsid w:val="00776C55"/>
    <w:rPr>
      <w:sz w:val="21"/>
      <w:szCs w:val="21"/>
    </w:rPr>
  </w:style>
  <w:style w:type="paragraph" w:styleId="ab">
    <w:name w:val="annotation text"/>
    <w:basedOn w:val="a"/>
    <w:link w:val="ac"/>
    <w:semiHidden/>
    <w:unhideWhenUsed/>
    <w:rsid w:val="00776C55"/>
    <w:pPr>
      <w:jc w:val="left"/>
    </w:pPr>
  </w:style>
  <w:style w:type="character" w:customStyle="1" w:styleId="ac">
    <w:name w:val="批注文字 字符"/>
    <w:basedOn w:val="a0"/>
    <w:link w:val="ab"/>
    <w:semiHidden/>
    <w:rsid w:val="00776C55"/>
    <w:rPr>
      <w:kern w:val="2"/>
      <w:sz w:val="21"/>
      <w:szCs w:val="24"/>
    </w:rPr>
  </w:style>
  <w:style w:type="paragraph" w:styleId="ad">
    <w:name w:val="annotation subject"/>
    <w:basedOn w:val="ab"/>
    <w:next w:val="ab"/>
    <w:link w:val="ae"/>
    <w:semiHidden/>
    <w:unhideWhenUsed/>
    <w:rsid w:val="00776C55"/>
    <w:rPr>
      <w:b/>
      <w:bCs/>
    </w:rPr>
  </w:style>
  <w:style w:type="character" w:customStyle="1" w:styleId="ae">
    <w:name w:val="批注主题 字符"/>
    <w:basedOn w:val="ac"/>
    <w:link w:val="ad"/>
    <w:semiHidden/>
    <w:rsid w:val="00776C55"/>
    <w:rPr>
      <w:b/>
      <w:bCs/>
      <w:kern w:val="2"/>
      <w:sz w:val="21"/>
      <w:szCs w:val="24"/>
    </w:rPr>
  </w:style>
  <w:style w:type="paragraph" w:styleId="af">
    <w:name w:val="List Paragraph"/>
    <w:basedOn w:val="a"/>
    <w:uiPriority w:val="99"/>
    <w:unhideWhenUsed/>
    <w:rsid w:val="004C6B0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90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6A030D-4E97-49AC-B3DD-9413C3AC0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11</Pages>
  <Words>725</Words>
  <Characters>4136</Characters>
  <Application>Microsoft Office Word</Application>
  <DocSecurity>0</DocSecurity>
  <Lines>34</Lines>
  <Paragraphs>9</Paragraphs>
  <ScaleCrop>false</ScaleCrop>
  <Company>Hewlett-Packard Company</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jyspxf</dc:creator>
  <cp:lastModifiedBy>Song Lv</cp:lastModifiedBy>
  <cp:revision>46</cp:revision>
  <cp:lastPrinted>2021-05-17T04:50:00Z</cp:lastPrinted>
  <dcterms:created xsi:type="dcterms:W3CDTF">2019-06-24T01:46:00Z</dcterms:created>
  <dcterms:modified xsi:type="dcterms:W3CDTF">2023-06-29T15:59:00Z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3EB3E435D0B444AF95D6712F903402CE</vt:lpwstr>
  </property>
</Properties>
</file>