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寓言二则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》第一课时教学设计</w:t>
      </w:r>
    </w:p>
    <w:p>
      <w:pPr>
        <w:jc w:val="center"/>
        <w:rPr>
          <w:rFonts w:hint="default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溧阳市昆仑小学--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朱婕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.202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1" w:hangingChars="5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教学目标：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1.认识“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”等二会字，会写“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”四个生字，掌握多音字“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”；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2.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读好人物对话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比较句子的不同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体会词语“赶紧”在句中作用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3.正确流利地朗读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故事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，感知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故事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亡羊补牢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中蕴藏的道理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1" w:hangingChars="5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教学重点：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认识文中的生字，理解文中词语，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流利地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朗读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课文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1" w:hangingChars="5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教学难点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理解《亡羊补牢》这则寓言故事的内容，体会寓言所蕴含的道理，懂得做错了事要及时纠正。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1" w:hangingChars="5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教学准备：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课件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板贴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生字卡片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1" w:hangingChars="5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图片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导入，激起兴趣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和你们玩个游戏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看图猜故事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第一幅图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——狐假虎威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第二幅图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——坐井观天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第三幅图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刻舟求剑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3.这些故事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都属于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——寓言（ppt—寓言）一起读，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寓是寄托的意思，寓言故事就是用一个小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小的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故事来讲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大大的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道理。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在课题中还有一个数量词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读好则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平舌音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4.一起读读课题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今天我们先来学习第一则寓言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亡羊补牢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引出课题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字理识字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字理识记“亡”“牢”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（1）出示“亡”生字卡片，请学生拼读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师：我们在很多字里都见过它呢，你能给它加加偏旁吗？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看谁加的多！亡-忙、芒、忘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出示“亡”古文字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我们来看看古人是如何写亡字的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人沿着路跑走了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消失了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就叫做“亡”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那亡羊是什么不见了呢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我们也可以说是羊丢了。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预设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学生说羊死了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亡字在字典中的确有死亡的意思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但在这里指的是羊丢了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指读“牢”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古人是将牢字画出来的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一个个大大的屋子里关着“牛”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：既关牛也关羊，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关羊的地方又叫做“羊圈”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出示生字卡片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识记“羊圈”</w:t>
      </w:r>
      <w:r>
        <w:rPr>
          <w:rFonts w:hint="eastAsia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的国字框很像羊圈四周的栅栏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把小羊圈在其中）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——多音字。（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圆圈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请你们伸出小手跟老师一起把生字送回到田字格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（</w:t>
      </w:r>
      <w:r>
        <w:rPr>
          <w:rFonts w:hint="eastAsia" w:asciiTheme="minorEastAsia" w:hAnsiTheme="minorEastAsia" w:cstheme="minorEastAsia"/>
          <w:sz w:val="20"/>
          <w:szCs w:val="20"/>
          <w:lang w:val="en-US" w:eastAsia="zh-Hans"/>
        </w:rPr>
        <w:t>亡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Hans"/>
        </w:rPr>
        <w:t>独体字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Hans"/>
        </w:rPr>
        <w:t>竖中线上写一点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Hans"/>
        </w:rPr>
        <w:t>横中线上一长横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Hans"/>
        </w:rPr>
        <w:t>竖折稍稍短一些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；牢，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Hans"/>
        </w:rPr>
        <w:t>上下结构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Hans"/>
        </w:rPr>
        <w:t>宝盖头稍稍窄一些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Hans"/>
        </w:rPr>
        <w:t>牛的第一横短横写在横中线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Hans"/>
        </w:rPr>
        <w:t>第二横长一些稳稳地托住上面的部分</w:t>
      </w:r>
      <w:r>
        <w:rPr>
          <w:rFonts w:hint="default" w:asciiTheme="minorEastAsia" w:hAnsiTheme="minorEastAsia" w:cstheme="minorEastAsia"/>
          <w:sz w:val="20"/>
          <w:szCs w:val="20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读通课文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随文识字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1.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带着问题初读课文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（1）读准字音，读通句子，难读的地方多读几遍，记得标上自然段。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（2）找一找养羊人一共丢了几次羊？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.说一说养羊人一共丢了几次羊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次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我们一起去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1-3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自然段看一看他第一次羊的经历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谁来读一读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.学习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1-3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自然段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第一次丢羊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（1）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指名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分别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读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1-3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自然段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（2）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预设：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原来是羊圈破了个“窟窿”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师：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这两个字有什么共同点吗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它们的部首都是穴宝盖，穴宝盖的字都和孔、洞有关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所以窟窿就是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孔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洞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出示图片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（3）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狡猾的大灰狼就从这个窟窿里“钻进去”了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读一读“钻进”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出示ppt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注意读好平舌音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（4）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还把羊给“叼走了”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出示板贴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看图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说一说哪一幅图是叼。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理解叼字含义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并看图说话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（5）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把词语放回到句子中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再来读一读第一自然段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过渡语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养羊人第一次丢羊的消息一下子传遍了整条街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热心的街坊们纷纷赶来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预设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街坊这个词他读的很准确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读轻声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齐读街坊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街坊就是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邻居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.学习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4-5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自然段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第二次丢羊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（1）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过渡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第一次丢羊后这个人并不重视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于是他再次丢羊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请两位小朋友读一读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4-5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自然段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指名两位学生读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字字正确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语句通畅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声音响亮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（2）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正音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养羊人丢羊后十分地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后悔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出示板贴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后悔是一种心情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所以是竖心旁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结结实实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出示ppt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羊圈被修牢固了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从此养羊人再也没丢过羊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读好这个词语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注意平舌音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师：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现在请你们将学习单拿出来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自己填一填第一题和第二题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比一比谁做的又快又好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完成后坐端正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展评练习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。（给自己的表现打打分吧，全部正确5☆，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错误的请及时改正过来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四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理解课文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深入学习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默读课文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在课文中找一找相应的内容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想想下面的问题。两次丢羊后养羊人是怎么做的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结果是如何的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第一次丢羊后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没修羊圈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又丢一只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第二次丢羊后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修补羊圈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不再丢羊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根据表格说一说亡羊补牢这个故事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.读一读1-3自然段，思考第一次养羊人是因为什么把羊丢了？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1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第一自然段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丢第一只羊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.指名读第一自然段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师：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你从哪一句话中找到了他丢羊的原因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说一说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.我们一起读一读“原来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（2）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二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自然段（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对话教学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.丢了第一只羊的消息吸引来了街坊们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街坊们是怎么做的呢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2.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指名读第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自然段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街坊们纷纷跑来劝说养羊人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小朋友们看看这个劝字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一遍又一遍用力地说就叫做“劝”我们一起来写好它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又字偏上捺变点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力字内收撇要长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托住又字旁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.谁再来读一读街坊们的话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指名读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如果你就是街坊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此时你的心情是怎样的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着急的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提示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如果学生体会不到着急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可以点出赶紧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再来读一读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把街坊们着急的心情读出来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全班齐读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.现在请你也来当一回街坊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用上你的智慧来劝一劝养羊人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同桌之间进行交流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住在隔壁的小孩跑来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劝他说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eastAsia="zh-Hans"/>
        </w:rPr>
        <w:t>“”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一起干活的农夫匆匆赶来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劝他说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eastAsia="zh-Hans"/>
        </w:rPr>
        <w:t>“”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屋前的老婆婆拄着拐杖来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劝他说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eastAsia="zh-Hans"/>
        </w:rPr>
        <w:t>“”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预设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你快点把窟窿修一修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不然羊又要被偷走了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预设老师听出了你的着急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关心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担心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热心肠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真诚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街坊们都在替养羊人着急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可是养羊人着急吗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没有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指名读第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自然段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.读了他的话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你觉得养羊人此刻心里是怎么想的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.请你给养羊人的话加上提示语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他怎样地说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不着急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不在乎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无所谓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摆摆手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7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.请你带着这样的心情再来读一读养羊人的话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8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.现在我们把这段对话放回到句子中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读好它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老师来读提示语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女生读街坊说的话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男生读养羊人说的话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准备好了吗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正是因为他的不以为然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“不听劝告”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出示板贴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所以他继续丢了第二次羊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三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第四自然段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.指名读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字字正确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语句通畅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声音响亮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又丢了一只羊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如果你是养羊人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此时你会有怎样的心情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四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第五自然段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.对啊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像你们说的这样的感受就叫做后悔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养羊人丢羊后十分地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后悔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请一位同学读一读第五自然段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.后悔后的养羊人是怎样做的呢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.请你读一读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比较这两句话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你觉得哪一句话更能体现出养羊人的后悔之心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.这个人的后悔让老师想到了我们之前学过的一篇课文中的一种动物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它也后悔过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寒号鸟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但是他们的后悔做法不同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.寒号鸟后悔后不去行动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而养羊人后悔后一刻都等不及了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想要立刻把羊圈修好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不仅立刻修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还修的非常认真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把羊圈修的很牢固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4.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做法不同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导致他们的结果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也不同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寒号鸟的结果是冻死了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而养羊人的结果是不再丢羊了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.正当他大功告成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将羊圈修补完成时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街坊们又出现了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此时他们又会说些什么呢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7.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这时养羊人听了街坊们的话又会说些什么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想些什么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？-----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做错了事情只要你及时地去改正它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就不算晚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这就叫做“亡羊补牢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为时不晚”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四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回顾课文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完成练习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师：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这个小故事读到这里就读完了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短短的小故事我们却从中读出了一个大道理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这就是寓言故事的魅力所在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你能将这个道理运用到生活中吗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.小明周末在家玩了一整天，快到晚上了才想起来老师让背的课文还没有背呢！此时，你会劝他说？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——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“亡羊补牢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为时不晚”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你现在抓紧时间背还来得及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小兰这学期总是很贪玩，第一次单元测验成绩出来了，考的不理想，作为好朋友，你会怎么劝告她呢？——“亡羊补牢，为时不晚”，一次测验而已，你现在努力还来得及！相信你一定能考好。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.请你们完成学习任务单上的第三大题，讲评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.完成第四大题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讲评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五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Hans"/>
        </w:rPr>
        <w:t>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教学生字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Hans"/>
        </w:rPr>
        <w:t>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丢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Hans"/>
        </w:rPr>
        <w:t>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告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Hans"/>
        </w:rPr>
        <w:t>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eastAsiaTheme="minorEastAsia"/>
          <w:lang w:val="en-US" w:eastAsia="zh-Hans"/>
        </w:rPr>
      </w:pPr>
      <w:r>
        <w:rPr>
          <w:sz w:val="2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145415</wp:posOffset>
                </wp:positionV>
                <wp:extent cx="1798320" cy="4610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8915" y="7276465"/>
                          <a:ext cx="179832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jc w:val="center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Hans"/>
                              </w:rPr>
                              <w:t>亡羊补牢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65pt;margin-top:11.45pt;height:36.3pt;width:141.6pt;z-index:251660288;mso-width-relative:page;mso-height-relative:page;" filled="f" stroked="f" coordsize="21600,21600" o:gfxdata="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AVNME7aAAAACQEAAA8AAAAAAAAAAQAgAAAAOAAAAGRycy9kb3ducmV2LnhtbFBLAQIUABQAAAAI&#10;AIdO4kBms1buRwIAAHIEAAAOAAAAAAAAAAEAIAAAAD8BAABkcnMvZTJvRG9jLnhtbFBLBQYAAAAA&#10;BgAGAFkBAAD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jc w:val="center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Hans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Hans"/>
                        </w:rPr>
                        <w:t>亡羊补牢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六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板书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CN"/>
        </w:rPr>
        <w:t xml:space="preserve">             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寓言二则</w:t>
      </w:r>
    </w:p>
    <w:p>
      <w:r>
        <w:rPr>
          <w:sz w:val="2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1411605</wp:posOffset>
                </wp:positionV>
                <wp:extent cx="1571625" cy="3892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sz w:val="32"/>
                                <w:szCs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32"/>
                                <w:szCs w:val="32"/>
                                <w:lang w:val="en-US" w:eastAsia="zh-Hans"/>
                              </w:rPr>
                              <w:t>第一次丢羊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4pt;margin-top:111.15pt;height:30.65pt;width:123.75pt;z-index:251664384;mso-width-relative:page;mso-height-relative:page;" filled="f" stroked="f" coordsize="21600,21600" o:gfxdata="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3kSbZdsAAAAL&#10;AQAADwAAAAAAAAABACAAAAA4AAAAZHJzL2Rvd25yZXYueG1sUEsBAhQAFAAAAAgAh07iQGm5Fw88&#10;AgAAZgQAAA4AAAAAAAAAAQAgAAAAQA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sz w:val="32"/>
                          <w:szCs w:val="32"/>
                          <w:lang w:val="en-US" w:eastAsia="zh-Hans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32"/>
                          <w:szCs w:val="32"/>
                          <w:lang w:val="en-US" w:eastAsia="zh-Hans"/>
                        </w:rPr>
                        <w:t>第一次丢羊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1388110</wp:posOffset>
                </wp:positionV>
                <wp:extent cx="858520" cy="41275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sz w:val="32"/>
                                <w:szCs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32"/>
                                <w:szCs w:val="32"/>
                                <w:lang w:val="en-US" w:eastAsia="zh-Hans"/>
                              </w:rPr>
                              <w:t>后悔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75pt;margin-top:109.3pt;height:32.5pt;width:67.6pt;z-index:251662336;mso-width-relative:page;mso-height-relative:page;" filled="f" stroked="f" coordsize="21600,21600" o:gfxdata="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5z4Cbt0AAAAL&#10;AQAADwAAAAAAAAABACAAAAA4AAAAZHJzL2Rvd25yZXYueG1sUEsBAhQAFAAAAAgAh07iQJYh4tw6&#10;AgAAZwQAAA4AAAAAAAAAAQAgAAAAQg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sz w:val="32"/>
                          <w:szCs w:val="32"/>
                          <w:lang w:val="en-US" w:eastAsia="zh-Hans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32"/>
                          <w:szCs w:val="32"/>
                          <w:lang w:val="en-US" w:eastAsia="zh-Hans"/>
                        </w:rPr>
                        <w:t>后悔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1022350</wp:posOffset>
                </wp:positionV>
                <wp:extent cx="1571625" cy="3892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sz w:val="32"/>
                                <w:szCs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32"/>
                                <w:szCs w:val="32"/>
                                <w:lang w:val="en-US" w:eastAsia="zh-Hans"/>
                              </w:rPr>
                              <w:t>第一次丢羊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80.5pt;height:30.65pt;width:123.75pt;z-index:251663360;mso-width-relative:page;mso-height-relative:page;" filled="f" stroked="f" coordsize="21600,21600" o:gfxdata="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ohLB9sAAAAL&#10;AQAADwAAAAAAAAABACAAAAA4AAAAZHJzL2Rvd25yZXYueG1sUEsBAhQAFAAAAAgAh07iQOaPxXw8&#10;AgAAZgQAAA4AAAAAAAAAAQAgAAAAQA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sz w:val="32"/>
                          <w:szCs w:val="32"/>
                          <w:lang w:val="en-US" w:eastAsia="zh-Hans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32"/>
                          <w:szCs w:val="32"/>
                          <w:lang w:val="en-US" w:eastAsia="zh-Hans"/>
                        </w:rPr>
                        <w:t>第一次丢羊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998855</wp:posOffset>
                </wp:positionV>
                <wp:extent cx="1005840" cy="4127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sz w:val="32"/>
                                <w:szCs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32"/>
                                <w:szCs w:val="32"/>
                                <w:lang w:val="en-US" w:eastAsia="zh-Hans"/>
                              </w:rPr>
                              <w:t>不听劝告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pt;margin-top:78.65pt;height:32.5pt;width:79.2pt;z-index:251661312;mso-width-relative:page;mso-height-relative:page;" filled="f" stroked="f" coordsize="21600,21600" o:gfxdata="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LCKl1DbAAAACwEA&#10;AA8AAAAAAAAAAQAgAAAAOAAAAGRycy9kb3ducmV2LnhtbFBLAQIUABQAAAAIAIdO4kAUU9zbOgIA&#10;AGYEAAAOAAAAAAAAAAEAIAAAAEA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sz w:val="32"/>
                          <w:szCs w:val="32"/>
                          <w:lang w:val="en-US" w:eastAsia="zh-Hans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32"/>
                          <w:szCs w:val="32"/>
                          <w:lang w:val="en-US" w:eastAsia="zh-Hans"/>
                        </w:rPr>
                        <w:t>不听劝告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楷体" w:hAnsi="楷体" w:eastAsia="楷体" w:cs="楷体"/>
          <w:color w:val="auto"/>
          <w:sz w:val="260"/>
          <w:szCs w:val="260"/>
          <w:lang w:eastAsia="zh-Han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73660</wp:posOffset>
            </wp:positionV>
            <wp:extent cx="1227455" cy="1068070"/>
            <wp:effectExtent l="0" t="0" r="17145" b="0"/>
            <wp:wrapNone/>
            <wp:docPr id="1" name="图片 1" descr="/private/var/folders/bv/22bch5x1727bkdbdm3c05md80000gn/T/com.kingsoft.wpsoffice.mac/photoedit2/20230219231454/temp.png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folders/bv/22bch5x1727bkdbdm3c05md80000gn/T/com.kingsoft.wpsoffice.mac/photoedit2/20230219231454/temp.png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D7EF5F"/>
    <w:multiLevelType w:val="singleLevel"/>
    <w:tmpl w:val="EDD7EF5F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FFC6339"/>
    <w:multiLevelType w:val="singleLevel"/>
    <w:tmpl w:val="EFFC63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FBF30AE"/>
    <w:multiLevelType w:val="singleLevel"/>
    <w:tmpl w:val="3FBF30AE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FE45028"/>
    <w:multiLevelType w:val="singleLevel"/>
    <w:tmpl w:val="3FE45028"/>
    <w:lvl w:ilvl="0" w:tentative="0">
      <w:start w:val="4"/>
      <w:numFmt w:val="decimal"/>
      <w:suff w:val="nothing"/>
      <w:lvlText w:val="（%1）"/>
      <w:lvlJc w:val="left"/>
    </w:lvl>
  </w:abstractNum>
  <w:abstractNum w:abstractNumId="4">
    <w:nsid w:val="48A32D0E"/>
    <w:multiLevelType w:val="singleLevel"/>
    <w:tmpl w:val="48A32D0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AFEF186"/>
    <w:multiLevelType w:val="singleLevel"/>
    <w:tmpl w:val="4AFEF18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DDFB9B"/>
    <w:rsid w:val="33E782B4"/>
    <w:rsid w:val="54CD7E75"/>
    <w:rsid w:val="73FD726F"/>
    <w:rsid w:val="7CDF1F51"/>
    <w:rsid w:val="7CF4589C"/>
    <w:rsid w:val="7FFEFC46"/>
    <w:rsid w:val="BADDFB9B"/>
    <w:rsid w:val="BF5F43AB"/>
    <w:rsid w:val="BFDFE94C"/>
    <w:rsid w:val="BFEACA88"/>
    <w:rsid w:val="CFEF9FB2"/>
    <w:rsid w:val="D7795407"/>
    <w:rsid w:val="F1AF5948"/>
    <w:rsid w:val="F56D43A0"/>
    <w:rsid w:val="F9AF542E"/>
    <w:rsid w:val="FCFD632C"/>
    <w:rsid w:val="FFDEE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2023-02-27T22:57:00Z</dcterms:created>
  <dc:creator>WPS_1542366129</dc:creator>
  <cp:lastModifiedBy>WPS_1542366129</cp:lastModifiedBy>
  <dcterms:modified xsi:type="dcterms:W3CDTF">2023-03-06T23:22:32Z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0142227A89BD7944CCCC0064DA7293E6</vt:lpwstr>
  </property>
</Properties>
</file>