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1C" w:rsidRDefault="00F350C6">
      <w:pPr>
        <w:pStyle w:val="a3"/>
        <w:widowControl/>
        <w:spacing w:after="226" w:line="360" w:lineRule="auto"/>
        <w:jc w:val="center"/>
        <w:rPr>
          <w:rStyle w:val="a5"/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《立体图形表面积和体积的复习》教学设计</w:t>
      </w:r>
    </w:p>
    <w:p w:rsidR="00DD1661" w:rsidRDefault="00DD1661">
      <w:pPr>
        <w:pStyle w:val="a3"/>
        <w:widowControl/>
        <w:spacing w:after="226" w:line="360" w:lineRule="auto"/>
        <w:jc w:val="center"/>
        <w:rPr>
          <w:rStyle w:val="a5"/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Style w:val="a5"/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溧阳市外国语小学  徐慧</w:t>
      </w:r>
    </w:p>
    <w:p w:rsidR="00060A1C" w:rsidRDefault="00F350C6">
      <w:pPr>
        <w:pStyle w:val="a3"/>
        <w:widowControl/>
        <w:spacing w:after="226" w:line="360" w:lineRule="auto"/>
        <w:rPr>
          <w:color w:val="333333"/>
        </w:rPr>
      </w:pPr>
      <w:r>
        <w:rPr>
          <w:rStyle w:val="a5"/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教学目标：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进一步理解立体图形的表面积和体积（容积）的意义，掌握相应的表面积和体积的计算方法，进一步认识常用体积单位及其进率，并掌握体积单位间的简单换算；能应用表面积和体积计算解决相关实际问题。</w:t>
      </w:r>
    </w:p>
    <w:p w:rsidR="00060A1C" w:rsidRDefault="00F350C6">
      <w:pPr>
        <w:pStyle w:val="a3"/>
        <w:widowControl/>
        <w:spacing w:after="226" w:line="400" w:lineRule="atLeast"/>
        <w:rPr>
          <w:rFonts w:ascii="宋体" w:eastAsia="宋体" w:hAnsi="宋体" w:cs="宋体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教学重点：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在整理与练习的过程中，进一步培养归纳整理和观察、比较、判断、分析等思维能力，积累数学活动经验，提高分析、解决实际问题的能力，发展空间观念。</w:t>
      </w:r>
    </w:p>
    <w:p w:rsidR="00060A1C" w:rsidRDefault="00F350C6">
      <w:pPr>
        <w:pStyle w:val="a3"/>
        <w:widowControl/>
        <w:spacing w:after="226" w:line="400" w:lineRule="atLeast"/>
        <w:rPr>
          <w:rFonts w:ascii="宋体" w:eastAsia="宋体" w:hAnsi="宋体" w:cs="宋体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21"/>
          <w:szCs w:val="21"/>
          <w:shd w:val="clear" w:color="auto" w:fill="FFFFFF"/>
        </w:rPr>
        <w:t>教学过程：</w:t>
      </w:r>
    </w:p>
    <w:p w:rsidR="00060A1C" w:rsidRDefault="00F350C6">
      <w:pPr>
        <w:pStyle w:val="a3"/>
        <w:widowControl/>
        <w:spacing w:after="226" w:line="400" w:lineRule="atLeast"/>
        <w:rPr>
          <w:rFonts w:ascii="宋体" w:eastAsia="宋体" w:hAnsi="宋体" w:cs="宋体"/>
          <w:color w:val="333333"/>
          <w:sz w:val="2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课前，教师让学生独立、自主完成如下学习单。</w:t>
      </w:r>
    </w:p>
    <w:p w:rsidR="00060A1C" w:rsidRDefault="008A7BEE">
      <w:pPr>
        <w:pStyle w:val="a3"/>
        <w:widowControl/>
        <w:spacing w:line="360" w:lineRule="exact"/>
        <w:rPr>
          <w:rStyle w:val="a5"/>
          <w:rFonts w:ascii="宋体" w:eastAsia="宋体" w:hAnsi="宋体" w:cs="宋体"/>
          <w:b w:val="0"/>
          <w:color w:val="333333"/>
          <w:shd w:val="clear" w:color="auto" w:fill="FFFFFF"/>
        </w:rPr>
      </w:pPr>
      <w:r w:rsidRPr="008A7BEE">
        <w:rPr>
          <w:sz w:val="21"/>
        </w:rPr>
        <w:pict>
          <v:roundrect id="_x0000_s1026" style="position:absolute;margin-left:-10.2pt;margin-top:-.15pt;width:472.2pt;height:148.4pt;z-index:251658240;v-text-anchor:middle" arcsize="10923f" o:gfxdata="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DDvdTYAAAACgEAAA8AAAAAAAAAAQAgAAAAIgAAAGRycy9kb3ducmV2Lnht&#10;bFBLAQIUABQAAAAIAIdO4kC+ZqeSawIAAJUEAAAOAAAAAAAAAAEAIAAAACcBAABkcnMvZTJvRG9j&#10;LnhtbFBLBQYAAAAABgAGAFkBAAAEBgAAAAA=&#10;" filled="f" strokecolor="black [3213]" strokeweight="1pt">
            <v:stroke joinstyle="miter"/>
          </v:roundrect>
        </w:pict>
      </w:r>
      <w:r w:rsidR="00F350C6">
        <w:rPr>
          <w:rFonts w:ascii="宋体" w:eastAsia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350C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  <w:r w:rsidR="00F350C6">
        <w:rPr>
          <w:rStyle w:val="a5"/>
          <w:rFonts w:ascii="宋体" w:eastAsia="宋体" w:hAnsi="宋体" w:cs="宋体" w:hint="eastAsia"/>
          <w:b w:val="0"/>
          <w:color w:val="333333"/>
          <w:shd w:val="clear" w:color="auto" w:fill="FFFFFF"/>
        </w:rPr>
        <w:t>《立体图形表面积和体积的复习》整理复习学习单</w:t>
      </w:r>
    </w:p>
    <w:p w:rsidR="00060A1C" w:rsidRDefault="00F350C6">
      <w:pPr>
        <w:pStyle w:val="a3"/>
        <w:widowControl/>
        <w:numPr>
          <w:ilvl w:val="0"/>
          <w:numId w:val="1"/>
        </w:numPr>
        <w:spacing w:line="360" w:lineRule="exact"/>
        <w:rPr>
          <w:rStyle w:val="a5"/>
          <w:rFonts w:ascii="宋体" w:eastAsia="宋体" w:hAnsi="宋体" w:cs="宋体"/>
          <w:b w:val="0"/>
          <w:color w:val="333333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b w:val="0"/>
          <w:color w:val="333333"/>
          <w:shd w:val="clear" w:color="auto" w:fill="FFFFFF"/>
        </w:rPr>
        <w:t xml:space="preserve">一张长方形纸(不能剪、不能重合)，你能创造出哪些立体图形？这张纸与立体图形之间有什么联系？ </w:t>
      </w:r>
    </w:p>
    <w:p w:rsidR="00060A1C" w:rsidRDefault="00F350C6">
      <w:pPr>
        <w:pStyle w:val="a3"/>
        <w:widowControl/>
        <w:spacing w:line="360" w:lineRule="exact"/>
        <w:rPr>
          <w:rStyle w:val="a5"/>
          <w:rFonts w:ascii="宋体" w:eastAsia="宋体" w:hAnsi="宋体" w:cs="宋体"/>
          <w:b w:val="0"/>
          <w:color w:val="333333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b w:val="0"/>
          <w:color w:val="333333"/>
          <w:shd w:val="clear" w:color="auto" w:fill="FFFFFF"/>
        </w:rPr>
        <w:t>2.我们已经学过哪些立体图形的表面积和体积计算？用你喜欢的方式对立体图形的知识进行整理。</w:t>
      </w:r>
    </w:p>
    <w:p w:rsidR="00060A1C" w:rsidRDefault="00F350C6">
      <w:pPr>
        <w:pStyle w:val="a3"/>
        <w:widowControl/>
        <w:spacing w:line="360" w:lineRule="exact"/>
        <w:rPr>
          <w:rStyle w:val="a5"/>
          <w:rFonts w:ascii="宋体" w:eastAsia="宋体" w:hAnsi="宋体" w:cs="宋体"/>
          <w:b w:val="0"/>
          <w:color w:val="333333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b w:val="0"/>
          <w:color w:val="333333"/>
          <w:shd w:val="clear" w:color="auto" w:fill="FFFFFF"/>
        </w:rPr>
        <w:t>3.在学习立体图形计算时，你认为哪些题目容易出错？收集一道题目，整理如下：题目、解答、我的提醒、我的体会。</w:t>
      </w:r>
    </w:p>
    <w:p w:rsidR="00E76FF0" w:rsidRDefault="00E76FF0">
      <w:pPr>
        <w:pStyle w:val="a3"/>
        <w:widowControl/>
        <w:spacing w:line="360" w:lineRule="exact"/>
        <w:rPr>
          <w:rStyle w:val="a5"/>
          <w:rFonts w:ascii="宋体" w:eastAsia="宋体" w:hAnsi="宋体" w:cs="宋体"/>
          <w:b w:val="0"/>
          <w:color w:val="333333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b w:val="0"/>
          <w:color w:val="333333"/>
          <w:shd w:val="clear" w:color="auto" w:fill="FFFFFF"/>
        </w:rPr>
        <w:t>4、好题推荐</w:t>
      </w:r>
    </w:p>
    <w:p w:rsidR="00060A1C" w:rsidRDefault="00060A1C">
      <w:pPr>
        <w:pStyle w:val="a3"/>
        <w:widowControl/>
        <w:spacing w:line="360" w:lineRule="exact"/>
        <w:rPr>
          <w:rStyle w:val="a5"/>
          <w:rFonts w:ascii="宋体" w:eastAsia="宋体" w:hAnsi="宋体" w:cs="宋体"/>
          <w:b w:val="0"/>
          <w:color w:val="333333"/>
          <w:shd w:val="clear" w:color="auto" w:fill="FFFFFF"/>
        </w:rPr>
      </w:pPr>
    </w:p>
    <w:p w:rsidR="00060A1C" w:rsidRDefault="00F350C6">
      <w:pPr>
        <w:numPr>
          <w:ilvl w:val="0"/>
          <w:numId w:val="2"/>
        </w:numPr>
      </w:pPr>
      <w:r>
        <w:rPr>
          <w:rFonts w:hint="eastAsia"/>
        </w:rPr>
        <w:t>揭题</w:t>
      </w:r>
    </w:p>
    <w:p w:rsidR="00060A1C" w:rsidRDefault="00F350C6">
      <w:r>
        <w:rPr>
          <w:rFonts w:hint="eastAsia"/>
        </w:rPr>
        <w:t>师：今天这节课，我们一起来复习立体图形表面积和体积的知识。（板书课题）</w:t>
      </w:r>
    </w:p>
    <w:p w:rsidR="00060A1C" w:rsidRDefault="00F350C6">
      <w:pPr>
        <w:numPr>
          <w:ilvl w:val="0"/>
          <w:numId w:val="2"/>
        </w:numPr>
      </w:pPr>
      <w:r>
        <w:rPr>
          <w:rFonts w:hint="eastAsia"/>
        </w:rPr>
        <w:t>梳理</w:t>
      </w:r>
    </w:p>
    <w:p w:rsidR="00060A1C" w:rsidRDefault="00F350C6">
      <w:pPr>
        <w:numPr>
          <w:ilvl w:val="0"/>
          <w:numId w:val="3"/>
        </w:numPr>
      </w:pPr>
      <w:r>
        <w:rPr>
          <w:rFonts w:hint="eastAsia"/>
        </w:rPr>
        <w:t>构建侧面积、表面积的联系。</w:t>
      </w:r>
    </w:p>
    <w:p w:rsidR="00060A1C" w:rsidRDefault="00F350C6">
      <w:r>
        <w:rPr>
          <w:rFonts w:hint="eastAsia"/>
        </w:rPr>
        <w:t>一张长方形纸可以创造出什么立体图形，这张纸与立体图形之间有什么联系？</w:t>
      </w:r>
    </w:p>
    <w:tbl>
      <w:tblPr>
        <w:tblStyle w:val="a4"/>
        <w:tblW w:w="8860" w:type="dxa"/>
        <w:tblLayout w:type="fixed"/>
        <w:tblLook w:val="04A0"/>
      </w:tblPr>
      <w:tblGrid>
        <w:gridCol w:w="3019"/>
        <w:gridCol w:w="5841"/>
      </w:tblGrid>
      <w:tr w:rsidR="00060A1C">
        <w:trPr>
          <w:trHeight w:val="731"/>
        </w:trPr>
        <w:tc>
          <w:tcPr>
            <w:tcW w:w="3019" w:type="dxa"/>
          </w:tcPr>
          <w:p w:rsidR="00060A1C" w:rsidRDefault="00F350C6">
            <w:r>
              <w:rPr>
                <w:rFonts w:hint="eastAsia"/>
              </w:rPr>
              <w:t>学生活动</w:t>
            </w:r>
          </w:p>
        </w:tc>
        <w:tc>
          <w:tcPr>
            <w:tcW w:w="5841" w:type="dxa"/>
          </w:tcPr>
          <w:p w:rsidR="00060A1C" w:rsidRDefault="00F350C6">
            <w:r>
              <w:rPr>
                <w:rFonts w:hint="eastAsia"/>
              </w:rPr>
              <w:t>教师的应对</w:t>
            </w:r>
          </w:p>
        </w:tc>
      </w:tr>
      <w:tr w:rsidR="00060A1C">
        <w:trPr>
          <w:trHeight w:val="731"/>
        </w:trPr>
        <w:tc>
          <w:tcPr>
            <w:tcW w:w="3019" w:type="dxa"/>
          </w:tcPr>
          <w:p w:rsidR="00060A1C" w:rsidRDefault="00F350C6">
            <w:r>
              <w:rPr>
                <w:rFonts w:hint="eastAsia"/>
              </w:rPr>
              <w:t>学生卷出一个圆柱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41" w:type="dxa"/>
          </w:tcPr>
          <w:p w:rsidR="00060A1C" w:rsidRDefault="00F350C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这个圆柱和长方形纸有什么联系？</w:t>
            </w:r>
          </w:p>
          <w:p w:rsidR="00060A1C" w:rsidRDefault="00F350C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还有其他方法吗</w:t>
            </w:r>
          </w:p>
        </w:tc>
      </w:tr>
      <w:tr w:rsidR="00060A1C">
        <w:trPr>
          <w:trHeight w:val="731"/>
        </w:trPr>
        <w:tc>
          <w:tcPr>
            <w:tcW w:w="3019" w:type="dxa"/>
          </w:tcPr>
          <w:p w:rsidR="00060A1C" w:rsidRDefault="00F350C6">
            <w:r>
              <w:rPr>
                <w:rFonts w:hint="eastAsia"/>
              </w:rPr>
              <w:t>学生折出长方体</w:t>
            </w:r>
          </w:p>
        </w:tc>
        <w:tc>
          <w:tcPr>
            <w:tcW w:w="5841" w:type="dxa"/>
          </w:tcPr>
          <w:p w:rsidR="00060A1C" w:rsidRDefault="00F350C6">
            <w:r>
              <w:rPr>
                <w:rFonts w:hint="eastAsia"/>
              </w:rPr>
              <w:t>可以折出正方体吗？</w:t>
            </w:r>
          </w:p>
        </w:tc>
      </w:tr>
    </w:tbl>
    <w:p w:rsidR="00060A1C" w:rsidRDefault="00F350C6">
      <w:pPr>
        <w:numPr>
          <w:ilvl w:val="0"/>
          <w:numId w:val="3"/>
        </w:numPr>
      </w:pPr>
      <w:r>
        <w:rPr>
          <w:rFonts w:hint="eastAsia"/>
        </w:rPr>
        <w:t>师：同学们用折一折、卷一卷的方法制成了立体图形，这张长方形纸就成了立体图形的侧面。观察这些侧面和长方形纸，你有什么发现？</w:t>
      </w:r>
    </w:p>
    <w:p w:rsidR="00E76FF0" w:rsidRDefault="00F350C6">
      <w:r>
        <w:rPr>
          <w:rFonts w:hint="eastAsia"/>
        </w:rPr>
        <w:t>小结：是的，无论底面是长方形、正方形、圆形，侧面积是一样的，都是长方形，所以侧面积都是“底面积</w:t>
      </w:r>
      <w:r>
        <w:rPr>
          <w:rFonts w:ascii="Arial" w:hAnsi="Arial" w:cs="Arial"/>
        </w:rPr>
        <w:t>×</w:t>
      </w:r>
      <w:r>
        <w:rPr>
          <w:rFonts w:hint="eastAsia"/>
        </w:rPr>
        <w:t>高”。</w:t>
      </w:r>
    </w:p>
    <w:p w:rsidR="00060A1C" w:rsidRDefault="00E76FF0">
      <w:r>
        <w:rPr>
          <w:rFonts w:hint="eastAsia"/>
        </w:rPr>
        <w:lastRenderedPageBreak/>
        <w:t>老师折学生猜什么立体图形，</w:t>
      </w:r>
      <w:r w:rsidR="00F350C6">
        <w:rPr>
          <w:rFonts w:hint="eastAsia"/>
        </w:rPr>
        <w:t>出示三棱柱、四棱柱。</w:t>
      </w:r>
    </w:p>
    <w:p w:rsidR="00060A1C" w:rsidRDefault="00F350C6">
      <w:r>
        <w:rPr>
          <w:rFonts w:hint="eastAsia"/>
        </w:rPr>
        <w:t>师：怎么计算这些图形的侧面积呢？</w:t>
      </w:r>
    </w:p>
    <w:p w:rsidR="00060A1C" w:rsidRDefault="00F350C6">
      <w:r>
        <w:rPr>
          <w:rFonts w:hint="eastAsia"/>
        </w:rPr>
        <w:t>师：表面积指的是什么？这些立体图形的表面积怎么计算呢？</w:t>
      </w:r>
    </w:p>
    <w:p w:rsidR="00060A1C" w:rsidRDefault="00F350C6">
      <w:r>
        <w:rPr>
          <w:rFonts w:hint="eastAsia"/>
        </w:rPr>
        <w:t>生：表面积指的是物体所有面的面积之和。这些立体图形的表面积都用侧面积加上两个底面的面积。（师贴公式）</w:t>
      </w:r>
    </w:p>
    <w:p w:rsidR="00060A1C" w:rsidRDefault="00F350C6">
      <w:pPr>
        <w:numPr>
          <w:ilvl w:val="0"/>
          <w:numId w:val="3"/>
        </w:numPr>
      </w:pPr>
      <w:r>
        <w:rPr>
          <w:rFonts w:hint="eastAsia"/>
        </w:rPr>
        <w:t>构建体积的联系</w:t>
      </w:r>
    </w:p>
    <w:p w:rsidR="00060A1C" w:rsidRDefault="00F350C6">
      <w:r>
        <w:rPr>
          <w:rFonts w:hint="eastAsia"/>
        </w:rPr>
        <w:t>师：我们接着玩，还可以怎么创造呢？</w:t>
      </w:r>
    </w:p>
    <w:p w:rsidR="00060A1C" w:rsidRDefault="00F350C6">
      <w:r>
        <w:rPr>
          <w:rFonts w:hint="eastAsia"/>
        </w:rPr>
        <w:t>生：沿着一条边旋转，可以形成圆柱。宽就是圆柱的高，长是圆柱的底面半径。</w:t>
      </w:r>
    </w:p>
    <w:p w:rsidR="00060A1C" w:rsidRDefault="00F350C6">
      <w:r>
        <w:rPr>
          <w:rFonts w:hint="eastAsia"/>
        </w:rPr>
        <w:t>师：还可以怎样旋转？（沿着长旋转）</w:t>
      </w:r>
    </w:p>
    <w:p w:rsidR="00060A1C" w:rsidRDefault="00F350C6">
      <w:r>
        <w:rPr>
          <w:rFonts w:hint="eastAsia"/>
        </w:rPr>
        <w:t>师：除了旋转，</w:t>
      </w:r>
      <w:r>
        <w:rPr>
          <w:rFonts w:hint="eastAsia"/>
        </w:rPr>
        <w:t xml:space="preserve"> </w:t>
      </w:r>
      <w:r>
        <w:rPr>
          <w:rFonts w:hint="eastAsia"/>
        </w:rPr>
        <w:t>还可以让长方形纸怎样运动起来？（平移）</w:t>
      </w:r>
      <w:r w:rsidR="00E76FF0">
        <w:rPr>
          <w:rFonts w:hint="eastAsia"/>
        </w:rPr>
        <w:t>（白板上演示长方形纸的平移过程</w:t>
      </w:r>
      <w:r w:rsidR="00A0511D">
        <w:rPr>
          <w:rFonts w:hint="eastAsia"/>
        </w:rPr>
        <w:t>，出示圆形让学生想象平移后是什么立体图形</w:t>
      </w:r>
      <w:r w:rsidR="00E76FF0">
        <w:rPr>
          <w:rFonts w:hint="eastAsia"/>
        </w:rPr>
        <w:t>）</w:t>
      </w:r>
    </w:p>
    <w:p w:rsidR="00060A1C" w:rsidRDefault="00F350C6">
      <w:r>
        <w:rPr>
          <w:rFonts w:hint="eastAsia"/>
        </w:rPr>
        <w:t>师：这张纸平移的过程看起来像是很多张纸累积起来，（出示两摞不同高度的纸）比较下，你有什么发现？</w:t>
      </w:r>
    </w:p>
    <w:p w:rsidR="00060A1C" w:rsidRDefault="00F350C6">
      <w:r>
        <w:rPr>
          <w:rFonts w:hint="eastAsia"/>
        </w:rPr>
        <w:t>生：底面积一样，高度不一样，所占空间的大小也不一样。</w:t>
      </w:r>
    </w:p>
    <w:p w:rsidR="00060A1C" w:rsidRDefault="00F350C6">
      <w:r>
        <w:rPr>
          <w:rFonts w:hint="eastAsia"/>
        </w:rPr>
        <w:t>师：上下一样的才能累积成柱体，那这些柱体的体积公式都可以怎么计算？（底面积乘高）</w:t>
      </w:r>
    </w:p>
    <w:p w:rsidR="00E76FF0" w:rsidRDefault="00F350C6" w:rsidP="00E76FF0">
      <w:r>
        <w:rPr>
          <w:rFonts w:hint="eastAsia"/>
        </w:rPr>
        <w:t>生：它们也是柱体，也可以用底面积乘高。所以只要是柱体，体积都等于底面积乘高。</w:t>
      </w:r>
    </w:p>
    <w:p w:rsidR="00E76FF0" w:rsidRDefault="00E76FF0" w:rsidP="00E76FF0">
      <w:r>
        <w:rPr>
          <w:rFonts w:hint="eastAsia"/>
        </w:rPr>
        <w:t>师：圆锥能通过平移得到吗？</w:t>
      </w:r>
    </w:p>
    <w:p w:rsidR="00E76FF0" w:rsidRDefault="00E76FF0" w:rsidP="00E76FF0">
      <w:r>
        <w:rPr>
          <w:rFonts w:hint="eastAsia"/>
        </w:rPr>
        <w:t>生：不能，因为它上下不是一样大小。只能通过旋转得到。</w:t>
      </w:r>
    </w:p>
    <w:p w:rsidR="00060A1C" w:rsidRDefault="00E76FF0">
      <w:pPr>
        <w:rPr>
          <w:rFonts w:hint="eastAsia"/>
        </w:rPr>
      </w:pPr>
      <w:r>
        <w:rPr>
          <w:rFonts w:hint="eastAsia"/>
        </w:rPr>
        <w:t>师：我们可以利用怎样的纸旋转得到圆锥？</w:t>
      </w:r>
    </w:p>
    <w:p w:rsidR="00A0511D" w:rsidRDefault="00A0511D">
      <w:r>
        <w:rPr>
          <w:rFonts w:hint="eastAsia"/>
        </w:rPr>
        <w:t>学生演示</w:t>
      </w:r>
    </w:p>
    <w:p w:rsidR="00060A1C" w:rsidRDefault="00F350C6">
      <w:pPr>
        <w:numPr>
          <w:ilvl w:val="0"/>
          <w:numId w:val="3"/>
        </w:numPr>
      </w:pPr>
      <w:r>
        <w:rPr>
          <w:rFonts w:hint="eastAsia"/>
        </w:rPr>
        <w:t>串线结网。</w:t>
      </w:r>
    </w:p>
    <w:p w:rsidR="00686FB4" w:rsidRDefault="00F350C6" w:rsidP="00686FB4">
      <w:pPr>
        <w:tabs>
          <w:tab w:val="left" w:pos="312"/>
        </w:tabs>
        <w:rPr>
          <w:rFonts w:hint="eastAsia"/>
        </w:rPr>
      </w:pPr>
      <w:r>
        <w:rPr>
          <w:rFonts w:hint="eastAsia"/>
        </w:rPr>
        <w:t>师：在刚才的研究过程中，我们发现这些立体图形的侧面积、表面积和体积之间有着密切的联系，</w:t>
      </w:r>
      <w:r w:rsidR="00686FB4">
        <w:rPr>
          <w:rFonts w:hint="eastAsia"/>
        </w:rPr>
        <w:t>在小组内先交流这些立体图形体积的推导过程</w:t>
      </w:r>
      <w:r>
        <w:rPr>
          <w:rFonts w:hint="eastAsia"/>
        </w:rPr>
        <w:t>，</w:t>
      </w:r>
      <w:r w:rsidR="00686FB4">
        <w:rPr>
          <w:rFonts w:hint="eastAsia"/>
        </w:rPr>
        <w:t>想一想它们之间的联系，完成下面的填空，</w:t>
      </w:r>
      <w:r>
        <w:rPr>
          <w:rFonts w:hint="eastAsia"/>
        </w:rPr>
        <w:t>等一下我们再全班交流。</w:t>
      </w:r>
    </w:p>
    <w:p w:rsidR="00686FB4" w:rsidRDefault="00686FB4" w:rsidP="00686FB4">
      <w:pPr>
        <w:tabs>
          <w:tab w:val="left" w:pos="312"/>
        </w:tabs>
      </w:pPr>
      <w:r>
        <w:rPr>
          <w:rFonts w:hint="eastAsia"/>
        </w:rPr>
        <w:t>全班反馈交流</w:t>
      </w:r>
    </w:p>
    <w:p w:rsidR="00060A1C" w:rsidRDefault="00F350C6">
      <w:pPr>
        <w:rPr>
          <w:rFonts w:hint="eastAsia"/>
        </w:rPr>
      </w:pPr>
      <w:r>
        <w:rPr>
          <w:rFonts w:hint="eastAsia"/>
        </w:rPr>
        <w:t>教师巡视，了解学生小组交流的情况。</w:t>
      </w:r>
    </w:p>
    <w:p w:rsidR="00686FB4" w:rsidRDefault="00686FB4" w:rsidP="00686FB4">
      <w:r>
        <w:rPr>
          <w:rFonts w:hint="eastAsia"/>
        </w:rPr>
        <w:t>再次出示三棱柱、四棱柱。</w:t>
      </w:r>
    </w:p>
    <w:p w:rsidR="00686FB4" w:rsidRDefault="00686FB4" w:rsidP="00686FB4">
      <w:r>
        <w:rPr>
          <w:rFonts w:hint="eastAsia"/>
        </w:rPr>
        <w:t>师：它们的体积怎么计算？</w:t>
      </w:r>
    </w:p>
    <w:p w:rsidR="00686FB4" w:rsidRDefault="00686FB4">
      <w:r>
        <w:rPr>
          <w:rFonts w:hint="eastAsia"/>
        </w:rPr>
        <w:t>小结</w:t>
      </w:r>
    </w:p>
    <w:p w:rsidR="00060A1C" w:rsidRDefault="00F350C6">
      <w:pPr>
        <w:numPr>
          <w:ilvl w:val="0"/>
          <w:numId w:val="2"/>
        </w:numPr>
      </w:pPr>
      <w:r>
        <w:rPr>
          <w:rFonts w:hint="eastAsia"/>
        </w:rPr>
        <w:t>练习</w:t>
      </w:r>
    </w:p>
    <w:p w:rsidR="00060A1C" w:rsidRDefault="00F350C6">
      <w:pPr>
        <w:numPr>
          <w:ilvl w:val="0"/>
          <w:numId w:val="4"/>
        </w:numPr>
      </w:pPr>
      <w:r>
        <w:rPr>
          <w:rFonts w:hint="eastAsia"/>
        </w:rPr>
        <w:t>基础练习</w:t>
      </w:r>
    </w:p>
    <w:p w:rsidR="00060A1C" w:rsidRDefault="00F350C6">
      <w:pPr>
        <w:numPr>
          <w:ilvl w:val="0"/>
          <w:numId w:val="4"/>
        </w:numPr>
      </w:pPr>
      <w:r>
        <w:rPr>
          <w:rFonts w:hint="eastAsia"/>
        </w:rPr>
        <w:t>学生交流课前整理的“易错题”。</w:t>
      </w:r>
    </w:p>
    <w:p w:rsidR="00060A1C" w:rsidRDefault="00F350C6">
      <w:r>
        <w:rPr>
          <w:rFonts w:hint="eastAsia"/>
        </w:rPr>
        <w:t>师：错题是最好的学习资源，有时做错一次，比做对十次起的作用还大。大家要善于从错误中学习，同桌互相交流</w:t>
      </w:r>
      <w:r w:rsidR="00BC6058">
        <w:rPr>
          <w:rFonts w:hint="eastAsia"/>
        </w:rPr>
        <w:t>并完成相关习题</w:t>
      </w:r>
      <w:r>
        <w:rPr>
          <w:rFonts w:hint="eastAsia"/>
        </w:rPr>
        <w:t>。</w:t>
      </w:r>
    </w:p>
    <w:p w:rsidR="00F350C6" w:rsidRDefault="00F350C6">
      <w:r>
        <w:rPr>
          <w:rFonts w:hint="eastAsia"/>
        </w:rPr>
        <w:t>3</w:t>
      </w:r>
      <w:r>
        <w:rPr>
          <w:rFonts w:hint="eastAsia"/>
        </w:rPr>
        <w:t>、好题推荐</w:t>
      </w:r>
    </w:p>
    <w:p w:rsidR="00060A1C" w:rsidRDefault="00F350C6">
      <w:pPr>
        <w:numPr>
          <w:ilvl w:val="0"/>
          <w:numId w:val="2"/>
        </w:numPr>
      </w:pPr>
      <w:r>
        <w:rPr>
          <w:rFonts w:hint="eastAsia"/>
        </w:rPr>
        <w:t>总结</w:t>
      </w:r>
    </w:p>
    <w:p w:rsidR="00060A1C" w:rsidRDefault="00F350C6">
      <w:pPr>
        <w:rPr>
          <w:rFonts w:hint="eastAsia"/>
        </w:rPr>
      </w:pPr>
      <w:r>
        <w:rPr>
          <w:rFonts w:hint="eastAsia"/>
        </w:rPr>
        <w:t>今天你有什么收获？学会了什么方法？有什么好的建议。</w:t>
      </w:r>
      <w:bookmarkStart w:id="0" w:name="_GoBack"/>
      <w:bookmarkEnd w:id="0"/>
    </w:p>
    <w:p w:rsidR="00E54098" w:rsidRDefault="00E54098">
      <w:pPr>
        <w:rPr>
          <w:rFonts w:hint="eastAsia"/>
        </w:rPr>
      </w:pPr>
      <w:r>
        <w:rPr>
          <w:rFonts w:hint="eastAsia"/>
        </w:rPr>
        <w:t>板书设计：</w:t>
      </w:r>
      <w:r>
        <w:rPr>
          <w:rFonts w:hint="eastAsia"/>
        </w:rPr>
        <w:t xml:space="preserve">    </w:t>
      </w:r>
      <w:r>
        <w:rPr>
          <w:rFonts w:hint="eastAsia"/>
        </w:rPr>
        <w:t>立体图形表面积和体积的复习</w:t>
      </w:r>
    </w:p>
    <w:p w:rsidR="00E54098" w:rsidRDefault="00E54098">
      <w:r>
        <w:rPr>
          <w:rFonts w:hint="eastAsia"/>
        </w:rPr>
        <w:t xml:space="preserve">       </w:t>
      </w:r>
      <w:r>
        <w:rPr>
          <w:rFonts w:hint="eastAsia"/>
        </w:rPr>
        <w:t>长方体</w:t>
      </w:r>
      <w:r>
        <w:rPr>
          <w:rFonts w:hint="eastAsia"/>
        </w:rPr>
        <w:t xml:space="preserve"> </w:t>
      </w:r>
      <w:r>
        <w:rPr>
          <w:rFonts w:hint="eastAsia"/>
        </w:rPr>
        <w:t>（图）</w:t>
      </w:r>
      <w:r>
        <w:rPr>
          <w:rFonts w:hint="eastAsia"/>
        </w:rPr>
        <w:t xml:space="preserve">  </w:t>
      </w:r>
      <w:r>
        <w:rPr>
          <w:rFonts w:hint="eastAsia"/>
        </w:rPr>
        <w:t>正方体</w:t>
      </w:r>
      <w:r>
        <w:rPr>
          <w:rFonts w:hint="eastAsia"/>
        </w:rPr>
        <w:t xml:space="preserve">  </w:t>
      </w:r>
      <w:r>
        <w:rPr>
          <w:rFonts w:hint="eastAsia"/>
        </w:rPr>
        <w:t>圆柱</w:t>
      </w:r>
      <w:r>
        <w:rPr>
          <w:rFonts w:hint="eastAsia"/>
        </w:rPr>
        <w:t xml:space="preserve">           </w:t>
      </w:r>
      <w:r>
        <w:rPr>
          <w:rFonts w:hint="eastAsia"/>
        </w:rPr>
        <w:t>圆锥</w:t>
      </w:r>
      <w:r>
        <w:rPr>
          <w:rFonts w:hint="eastAsia"/>
        </w:rPr>
        <w:t xml:space="preserve">  </w:t>
      </w:r>
    </w:p>
    <w:p w:rsidR="00060A1C" w:rsidRDefault="00E54098"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95.8pt;margin-top:-44.75pt;width:15.6pt;height:124.3pt;rotation:270;z-index:251659264"/>
        </w:pict>
      </w:r>
    </w:p>
    <w:p w:rsidR="00060A1C" w:rsidRDefault="00060A1C"/>
    <w:p w:rsidR="00060A1C" w:rsidRDefault="00E54098" w:rsidP="00E54098">
      <w:pPr>
        <w:ind w:firstLineChars="350" w:firstLine="735"/>
        <w:rPr>
          <w:rFonts w:hint="eastAsia"/>
        </w:rPr>
      </w:pPr>
      <w:r>
        <w:rPr>
          <w:rFonts w:hint="eastAsia"/>
        </w:rPr>
        <w:t>侧面积</w:t>
      </w:r>
      <w:r>
        <w:rPr>
          <w:rFonts w:hint="eastAsia"/>
        </w:rPr>
        <w:t>=</w:t>
      </w:r>
      <w:r>
        <w:rPr>
          <w:rFonts w:hint="eastAsia"/>
        </w:rPr>
        <w:t>底面周长</w:t>
      </w:r>
      <w:r>
        <w:rPr>
          <w:rFonts w:hint="eastAsia"/>
        </w:rPr>
        <w:t>*</w:t>
      </w:r>
      <w:r>
        <w:rPr>
          <w:rFonts w:hint="eastAsia"/>
        </w:rPr>
        <w:t>高</w:t>
      </w:r>
    </w:p>
    <w:p w:rsidR="00E54098" w:rsidRDefault="00E54098" w:rsidP="00E54098">
      <w:pPr>
        <w:ind w:firstLineChars="350" w:firstLine="735"/>
        <w:rPr>
          <w:rFonts w:hint="eastAsia"/>
        </w:rPr>
      </w:pPr>
      <w:r>
        <w:rPr>
          <w:rFonts w:hint="eastAsia"/>
        </w:rPr>
        <w:t>表面积</w:t>
      </w:r>
      <w:r>
        <w:rPr>
          <w:rFonts w:hint="eastAsia"/>
        </w:rPr>
        <w:t>=</w:t>
      </w:r>
      <w:r>
        <w:rPr>
          <w:rFonts w:hint="eastAsia"/>
        </w:rPr>
        <w:t>侧面积</w:t>
      </w:r>
      <w:r>
        <w:rPr>
          <w:rFonts w:hint="eastAsia"/>
        </w:rPr>
        <w:t>+2</w:t>
      </w:r>
      <w:r>
        <w:rPr>
          <w:rFonts w:hint="eastAsia"/>
        </w:rPr>
        <w:t>底面积</w:t>
      </w:r>
    </w:p>
    <w:p w:rsidR="00E54098" w:rsidRDefault="00E54098" w:rsidP="00E54098">
      <w:pPr>
        <w:ind w:firstLineChars="350" w:firstLine="735"/>
      </w:pPr>
      <w:r>
        <w:rPr>
          <w:rFonts w:hint="eastAsia"/>
        </w:rPr>
        <w:t>体积</w:t>
      </w:r>
      <w:r>
        <w:rPr>
          <w:rFonts w:hint="eastAsia"/>
        </w:rPr>
        <w:t>=</w:t>
      </w:r>
      <w:r>
        <w:rPr>
          <w:rFonts w:hint="eastAsia"/>
        </w:rPr>
        <w:t>底面积</w:t>
      </w:r>
      <w:r>
        <w:rPr>
          <w:rFonts w:hint="eastAsia"/>
        </w:rPr>
        <w:t>*</w:t>
      </w:r>
      <w:r>
        <w:rPr>
          <w:rFonts w:hint="eastAsia"/>
        </w:rPr>
        <w:t>高</w:t>
      </w:r>
      <w:r>
        <w:rPr>
          <w:rFonts w:hint="eastAsia"/>
        </w:rPr>
        <w:t xml:space="preserve">                   </w:t>
      </w:r>
      <w:r>
        <w:rPr>
          <w:rFonts w:hint="eastAsia"/>
        </w:rPr>
        <w:t>体积</w:t>
      </w:r>
      <w:r>
        <w:rPr>
          <w:rFonts w:hint="eastAsia"/>
        </w:rPr>
        <w:t>=</w:t>
      </w:r>
      <w:r>
        <w:rPr>
          <w:rFonts w:hint="eastAsia"/>
        </w:rPr>
        <w:t>底面积</w:t>
      </w:r>
      <w:r>
        <w:rPr>
          <w:rFonts w:hint="eastAsia"/>
        </w:rPr>
        <w:t>*</w:t>
      </w:r>
      <w:r>
        <w:rPr>
          <w:rFonts w:hint="eastAsia"/>
        </w:rPr>
        <w:t>高</w:t>
      </w:r>
      <w:r>
        <w:rPr>
          <w:rFonts w:hint="eastAsia"/>
        </w:rPr>
        <w:t>*1/3</w:t>
      </w:r>
    </w:p>
    <w:sectPr w:rsidR="00E54098" w:rsidSect="00060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A2A72A"/>
    <w:multiLevelType w:val="singleLevel"/>
    <w:tmpl w:val="CDA2A7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92B657B"/>
    <w:multiLevelType w:val="singleLevel"/>
    <w:tmpl w:val="E92B65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A9A5FD4"/>
    <w:multiLevelType w:val="singleLevel"/>
    <w:tmpl w:val="FA9A5F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FA42D3C"/>
    <w:multiLevelType w:val="singleLevel"/>
    <w:tmpl w:val="4FA42D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00166B"/>
    <w:rsid w:val="00060A1C"/>
    <w:rsid w:val="00150F3F"/>
    <w:rsid w:val="003E7A22"/>
    <w:rsid w:val="00686FB4"/>
    <w:rsid w:val="008A7BEE"/>
    <w:rsid w:val="00A0511D"/>
    <w:rsid w:val="00BC6058"/>
    <w:rsid w:val="00CC3592"/>
    <w:rsid w:val="00DD1661"/>
    <w:rsid w:val="00E54098"/>
    <w:rsid w:val="00E76FF0"/>
    <w:rsid w:val="00F350C6"/>
    <w:rsid w:val="4900166B"/>
    <w:rsid w:val="60FC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A1C"/>
    <w:pPr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060A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60A1C"/>
    <w:rPr>
      <w:b/>
    </w:rPr>
  </w:style>
  <w:style w:type="character" w:styleId="a6">
    <w:name w:val="FollowedHyperlink"/>
    <w:basedOn w:val="a0"/>
    <w:rsid w:val="00060A1C"/>
    <w:rPr>
      <w:color w:val="333333"/>
      <w:u w:val="none"/>
    </w:rPr>
  </w:style>
  <w:style w:type="character" w:styleId="a7">
    <w:name w:val="Emphasis"/>
    <w:basedOn w:val="a0"/>
    <w:qFormat/>
    <w:rsid w:val="00060A1C"/>
  </w:style>
  <w:style w:type="character" w:styleId="HTML">
    <w:name w:val="HTML Definition"/>
    <w:basedOn w:val="a0"/>
    <w:rsid w:val="00060A1C"/>
  </w:style>
  <w:style w:type="character" w:styleId="HTML0">
    <w:name w:val="HTML Acronym"/>
    <w:basedOn w:val="a0"/>
    <w:rsid w:val="00060A1C"/>
    <w:rPr>
      <w:bdr w:val="none" w:sz="0" w:space="0" w:color="auto"/>
    </w:rPr>
  </w:style>
  <w:style w:type="character" w:styleId="HTML1">
    <w:name w:val="HTML Variable"/>
    <w:basedOn w:val="a0"/>
    <w:rsid w:val="00060A1C"/>
  </w:style>
  <w:style w:type="character" w:styleId="a8">
    <w:name w:val="Hyperlink"/>
    <w:basedOn w:val="a0"/>
    <w:rsid w:val="00060A1C"/>
    <w:rPr>
      <w:color w:val="333333"/>
      <w:u w:val="none"/>
    </w:rPr>
  </w:style>
  <w:style w:type="character" w:styleId="HTML2">
    <w:name w:val="HTML Code"/>
    <w:basedOn w:val="a0"/>
    <w:rsid w:val="00060A1C"/>
    <w:rPr>
      <w:rFonts w:ascii="Courier New" w:hAnsi="Courier New"/>
      <w:sz w:val="20"/>
    </w:rPr>
  </w:style>
  <w:style w:type="character" w:styleId="HTML3">
    <w:name w:val="HTML Cite"/>
    <w:basedOn w:val="a0"/>
    <w:rsid w:val="00060A1C"/>
  </w:style>
  <w:style w:type="character" w:customStyle="1" w:styleId="current">
    <w:name w:val="current"/>
    <w:basedOn w:val="a0"/>
    <w:rsid w:val="00060A1C"/>
    <w:rPr>
      <w:b/>
      <w:color w:val="FFFFFF"/>
      <w:bdr w:val="single" w:sz="6" w:space="0" w:color="0C64AB"/>
      <w:shd w:val="clear" w:color="auto" w:fill="0C64AB"/>
    </w:rPr>
  </w:style>
  <w:style w:type="character" w:customStyle="1" w:styleId="bdsmore">
    <w:name w:val="bds_more"/>
    <w:basedOn w:val="a0"/>
    <w:rsid w:val="00060A1C"/>
    <w:rPr>
      <w:rFonts w:ascii="宋体" w:eastAsia="宋体" w:hAnsi="宋体" w:cs="宋体" w:hint="eastAsia"/>
      <w:bdr w:val="none" w:sz="0" w:space="0" w:color="auto"/>
    </w:rPr>
  </w:style>
  <w:style w:type="character" w:customStyle="1" w:styleId="bdsmore1">
    <w:name w:val="bds_more1"/>
    <w:basedOn w:val="a0"/>
    <w:rsid w:val="00060A1C"/>
    <w:rPr>
      <w:bdr w:val="none" w:sz="0" w:space="0" w:color="auto"/>
    </w:rPr>
  </w:style>
  <w:style w:type="character" w:customStyle="1" w:styleId="bdsmore2">
    <w:name w:val="bds_more2"/>
    <w:basedOn w:val="a0"/>
    <w:rsid w:val="00060A1C"/>
    <w:rPr>
      <w:bdr w:val="none" w:sz="0" w:space="0" w:color="auto"/>
    </w:rPr>
  </w:style>
  <w:style w:type="character" w:customStyle="1" w:styleId="disabled">
    <w:name w:val="disabled"/>
    <w:basedOn w:val="a0"/>
    <w:rsid w:val="00060A1C"/>
    <w:rPr>
      <w:color w:val="999999"/>
      <w:bdr w:val="single" w:sz="6" w:space="0" w:color="C5C5C5"/>
    </w:rPr>
  </w:style>
  <w:style w:type="character" w:customStyle="1" w:styleId="on2">
    <w:name w:val="on2"/>
    <w:basedOn w:val="a0"/>
    <w:rsid w:val="00060A1C"/>
    <w:rPr>
      <w:color w:val="FFFFFF"/>
    </w:rPr>
  </w:style>
  <w:style w:type="character" w:customStyle="1" w:styleId="hover17">
    <w:name w:val="hover17"/>
    <w:basedOn w:val="a0"/>
    <w:rsid w:val="00060A1C"/>
    <w:rPr>
      <w:color w:val="1A7CBB"/>
    </w:rPr>
  </w:style>
  <w:style w:type="character" w:customStyle="1" w:styleId="msgst">
    <w:name w:val="msgst"/>
    <w:basedOn w:val="a0"/>
    <w:rsid w:val="00060A1C"/>
    <w:rPr>
      <w:color w:val="5E9B00"/>
      <w:bdr w:val="none" w:sz="0" w:space="0" w:color="auto"/>
    </w:rPr>
  </w:style>
  <w:style w:type="character" w:customStyle="1" w:styleId="bdsnopic">
    <w:name w:val="bds_nopic"/>
    <w:basedOn w:val="a0"/>
    <w:rsid w:val="00060A1C"/>
  </w:style>
  <w:style w:type="character" w:customStyle="1" w:styleId="bdsnopic1">
    <w:name w:val="bds_nopic1"/>
    <w:basedOn w:val="a0"/>
    <w:rsid w:val="00060A1C"/>
  </w:style>
  <w:style w:type="character" w:customStyle="1" w:styleId="bdsnopic2">
    <w:name w:val="bds_nopic2"/>
    <w:basedOn w:val="a0"/>
    <w:rsid w:val="00060A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格格吉祥</dc:creator>
  <cp:lastModifiedBy>Administrator</cp:lastModifiedBy>
  <cp:revision>5</cp:revision>
  <dcterms:created xsi:type="dcterms:W3CDTF">2020-06-28T10:45:00Z</dcterms:created>
  <dcterms:modified xsi:type="dcterms:W3CDTF">2020-06-28T11:02:00Z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