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02" w:rsidRDefault="002221AA">
      <w:pPr>
        <w:jc w:val="center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/>
          <w:b/>
          <w:sz w:val="30"/>
          <w:szCs w:val="30"/>
        </w:rPr>
        <w:t>溧阳</w:t>
      </w:r>
      <w:r>
        <w:rPr>
          <w:rFonts w:ascii="Times New Roman" w:eastAsia="黑体" w:hAnsi="Times New Roman"/>
          <w:b/>
          <w:sz w:val="30"/>
          <w:szCs w:val="30"/>
        </w:rPr>
        <w:t>市小学阶段学业质量常规抽则</w:t>
      </w:r>
      <w:r>
        <w:rPr>
          <w:rFonts w:ascii="Times New Roman" w:eastAsia="黑体" w:hAnsi="Times New Roman"/>
          <w:b/>
          <w:sz w:val="30"/>
          <w:szCs w:val="30"/>
          <w:u w:val="single"/>
        </w:rPr>
        <w:t xml:space="preserve"> </w:t>
      </w:r>
      <w:r>
        <w:rPr>
          <w:rFonts w:ascii="Times New Roman" w:eastAsia="黑体" w:hAnsi="Times New Roman"/>
          <w:b/>
          <w:sz w:val="30"/>
          <w:szCs w:val="30"/>
          <w:u w:val="single"/>
        </w:rPr>
        <w:t>英</w:t>
      </w:r>
      <w:r>
        <w:rPr>
          <w:rFonts w:ascii="Times New Roman" w:eastAsia="黑体" w:hAnsi="Times New Roman"/>
          <w:b/>
          <w:sz w:val="30"/>
          <w:szCs w:val="30"/>
          <w:u w:val="single"/>
        </w:rPr>
        <w:t xml:space="preserve">  </w:t>
      </w:r>
      <w:r>
        <w:rPr>
          <w:rFonts w:ascii="Times New Roman" w:eastAsia="黑体" w:hAnsi="Times New Roman"/>
          <w:b/>
          <w:sz w:val="30"/>
          <w:szCs w:val="30"/>
          <w:u w:val="single"/>
        </w:rPr>
        <w:t>语</w:t>
      </w:r>
      <w:r>
        <w:rPr>
          <w:rFonts w:ascii="Times New Roman" w:eastAsia="黑体" w:hAnsi="Times New Roman"/>
          <w:b/>
          <w:sz w:val="30"/>
          <w:szCs w:val="30"/>
          <w:u w:val="single"/>
        </w:rPr>
        <w:t xml:space="preserve"> </w:t>
      </w:r>
      <w:r>
        <w:rPr>
          <w:rFonts w:ascii="Times New Roman" w:eastAsia="黑体" w:hAnsi="Times New Roman"/>
          <w:b/>
          <w:sz w:val="30"/>
          <w:szCs w:val="30"/>
        </w:rPr>
        <w:t>学科质量分析</w:t>
      </w:r>
    </w:p>
    <w:p w:rsidR="00E84202" w:rsidRDefault="00E84202">
      <w:pPr>
        <w:pStyle w:val="1"/>
        <w:ind w:firstLineChars="0"/>
        <w:rPr>
          <w:rFonts w:ascii="Times New Roman" w:eastAsia="黑体" w:hAnsi="Times New Roman"/>
          <w:sz w:val="28"/>
          <w:szCs w:val="28"/>
        </w:rPr>
      </w:pPr>
      <w:bookmarkStart w:id="0" w:name="_GoBack"/>
      <w:bookmarkEnd w:id="0"/>
    </w:p>
    <w:p w:rsidR="00E84202" w:rsidRDefault="002221AA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一、基本信息</w:t>
      </w:r>
    </w:p>
    <w:p w:rsidR="00E84202" w:rsidRDefault="002221AA">
      <w:pPr>
        <w:spacing w:line="60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学校名称：</w:t>
      </w:r>
      <w:r>
        <w:rPr>
          <w:rFonts w:ascii="Times New Roman" w:hAnsi="Times New Roman"/>
          <w:sz w:val="24"/>
          <w:szCs w:val="24"/>
          <w:u w:val="single"/>
        </w:rPr>
        <w:t>外国语小学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学校代码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  <w:u w:val="single"/>
        </w:rPr>
        <w:t xml:space="preserve">  44     </w:t>
      </w:r>
      <w:r>
        <w:rPr>
          <w:rFonts w:ascii="Times New Roman" w:hAnsi="Times New Roman"/>
          <w:sz w:val="24"/>
          <w:szCs w:val="24"/>
        </w:rPr>
        <w:t>抽测学科</w:t>
      </w:r>
      <w:r>
        <w:rPr>
          <w:rFonts w:ascii="Times New Roman" w:hAnsi="Times New Roman"/>
          <w:sz w:val="24"/>
          <w:szCs w:val="24"/>
          <w:u w:val="single"/>
        </w:rPr>
        <w:t>：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英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语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抽测时间：</w:t>
      </w:r>
      <w:r>
        <w:rPr>
          <w:rFonts w:ascii="Times New Roman" w:hAnsi="Times New Roman"/>
          <w:sz w:val="24"/>
          <w:szCs w:val="24"/>
          <w:u w:val="single"/>
        </w:rPr>
        <w:t>2019.12.12</w:t>
      </w:r>
      <w:r>
        <w:rPr>
          <w:rFonts w:ascii="Times New Roman" w:hAnsi="Times New Roman"/>
          <w:sz w:val="24"/>
          <w:szCs w:val="24"/>
        </w:rPr>
        <w:t>抽测班级：</w:t>
      </w:r>
      <w:r>
        <w:rPr>
          <w:rFonts w:ascii="Times New Roman" w:hAnsi="Times New Roman"/>
          <w:sz w:val="24"/>
          <w:szCs w:val="24"/>
          <w:u w:val="single"/>
        </w:rPr>
        <w:t>六（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）（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）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任课教师：</w:t>
      </w:r>
      <w:r>
        <w:rPr>
          <w:rFonts w:ascii="Times New Roman" w:hAnsi="Times New Roman"/>
          <w:sz w:val="24"/>
          <w:szCs w:val="24"/>
          <w:u w:val="single"/>
        </w:rPr>
        <w:t>余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玲</w:t>
      </w:r>
    </w:p>
    <w:p w:rsidR="00E84202" w:rsidRDefault="002221AA">
      <w:pPr>
        <w:spacing w:line="600" w:lineRule="exact"/>
        <w:ind w:firstLineChars="500" w:firstLine="1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六（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）（</w:t>
      </w:r>
      <w:r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）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任课教师：</w:t>
      </w:r>
      <w:r>
        <w:rPr>
          <w:rFonts w:ascii="Times New Roman" w:hAnsi="Times New Roman"/>
          <w:sz w:val="24"/>
          <w:szCs w:val="24"/>
          <w:u w:val="single"/>
        </w:rPr>
        <w:t>江文娟</w:t>
      </w:r>
    </w:p>
    <w:p w:rsidR="00E84202" w:rsidRDefault="002221AA">
      <w:pPr>
        <w:spacing w:line="600" w:lineRule="exact"/>
        <w:ind w:firstLineChars="500" w:firstLine="1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六（</w:t>
      </w:r>
      <w:r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）（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）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任课教师：</w:t>
      </w:r>
      <w:r>
        <w:rPr>
          <w:rFonts w:ascii="Times New Roman" w:hAnsi="Times New Roman"/>
          <w:sz w:val="24"/>
          <w:szCs w:val="24"/>
          <w:u w:val="single"/>
        </w:rPr>
        <w:t>宋贤芬</w:t>
      </w:r>
    </w:p>
    <w:p w:rsidR="00E84202" w:rsidRDefault="002221AA">
      <w:pPr>
        <w:spacing w:line="600" w:lineRule="exact"/>
        <w:ind w:firstLineChars="500" w:firstLine="1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六（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）（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>）</w:t>
      </w:r>
      <w:r>
        <w:rPr>
          <w:rFonts w:ascii="Times New Roman" w:hAnsi="Times New Roman"/>
          <w:sz w:val="24"/>
          <w:szCs w:val="24"/>
        </w:rPr>
        <w:t>任课教师：</w:t>
      </w:r>
      <w:r>
        <w:rPr>
          <w:rFonts w:ascii="Times New Roman" w:hAnsi="Times New Roman"/>
          <w:sz w:val="24"/>
          <w:szCs w:val="24"/>
          <w:u w:val="single"/>
        </w:rPr>
        <w:t>曾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倩</w:t>
      </w:r>
    </w:p>
    <w:p w:rsidR="00E84202" w:rsidRDefault="002221AA">
      <w:pPr>
        <w:spacing w:line="600" w:lineRule="exact"/>
        <w:ind w:firstLineChars="500" w:firstLine="120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>六（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）（</w:t>
      </w:r>
      <w:r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>）</w:t>
      </w:r>
      <w:r>
        <w:rPr>
          <w:rFonts w:ascii="Times New Roman" w:hAnsi="Times New Roman"/>
          <w:sz w:val="24"/>
          <w:szCs w:val="24"/>
        </w:rPr>
        <w:t>任课教师：</w:t>
      </w:r>
      <w:r>
        <w:rPr>
          <w:rFonts w:ascii="Times New Roman" w:hAnsi="Times New Roman"/>
          <w:sz w:val="24"/>
          <w:szCs w:val="24"/>
          <w:u w:val="single"/>
        </w:rPr>
        <w:t>史华娟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84202" w:rsidRDefault="002221AA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二、逐题得分率统计</w:t>
      </w:r>
    </w:p>
    <w:tbl>
      <w:tblPr>
        <w:tblW w:w="99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893"/>
        <w:gridCol w:w="893"/>
        <w:gridCol w:w="894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8"/>
        <w:gridCol w:w="539"/>
      </w:tblGrid>
      <w:tr w:rsidR="00E84202">
        <w:trPr>
          <w:trHeight w:val="679"/>
        </w:trPr>
        <w:tc>
          <w:tcPr>
            <w:tcW w:w="1379" w:type="dxa"/>
            <w:vMerge w:val="restart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题号</w:t>
            </w:r>
          </w:p>
        </w:tc>
        <w:tc>
          <w:tcPr>
            <w:tcW w:w="2680" w:type="dxa"/>
            <w:gridSpan w:val="3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一</w:t>
            </w:r>
          </w:p>
        </w:tc>
        <w:tc>
          <w:tcPr>
            <w:tcW w:w="5938" w:type="dxa"/>
            <w:gridSpan w:val="11"/>
            <w:vAlign w:val="center"/>
          </w:tcPr>
          <w:p w:rsidR="00E84202" w:rsidRDefault="002221AA">
            <w:pPr>
              <w:ind w:firstLineChars="1100" w:firstLine="2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E84202" w:rsidRDefault="00E8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02">
        <w:trPr>
          <w:trHeight w:val="591"/>
        </w:trPr>
        <w:tc>
          <w:tcPr>
            <w:tcW w:w="1379" w:type="dxa"/>
            <w:vMerge/>
            <w:vAlign w:val="center"/>
          </w:tcPr>
          <w:p w:rsidR="00E84202" w:rsidRDefault="00E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9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pacing w:val="-18"/>
                <w:kern w:val="10"/>
                <w:sz w:val="15"/>
                <w:szCs w:val="1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94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pacing w:val="-18"/>
                <w:kern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kern w:val="10"/>
                <w:sz w:val="24"/>
                <w:szCs w:val="24"/>
              </w:rPr>
              <w:t>合计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8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</w:tr>
      <w:tr w:rsidR="00E84202">
        <w:trPr>
          <w:trHeight w:val="679"/>
        </w:trPr>
        <w:tc>
          <w:tcPr>
            <w:tcW w:w="137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应得分</w:t>
            </w:r>
          </w:p>
        </w:tc>
        <w:tc>
          <w:tcPr>
            <w:tcW w:w="89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2880</w:t>
            </w:r>
          </w:p>
        </w:tc>
        <w:tc>
          <w:tcPr>
            <w:tcW w:w="89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5760</w:t>
            </w:r>
          </w:p>
        </w:tc>
        <w:tc>
          <w:tcPr>
            <w:tcW w:w="894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8640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48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4800</w:t>
            </w:r>
          </w:p>
        </w:tc>
      </w:tr>
      <w:tr w:rsidR="00E84202">
        <w:trPr>
          <w:trHeight w:val="713"/>
        </w:trPr>
        <w:tc>
          <w:tcPr>
            <w:tcW w:w="137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实得分</w:t>
            </w:r>
          </w:p>
        </w:tc>
        <w:tc>
          <w:tcPr>
            <w:tcW w:w="89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2625</w:t>
            </w:r>
          </w:p>
        </w:tc>
        <w:tc>
          <w:tcPr>
            <w:tcW w:w="89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5337</w:t>
            </w:r>
          </w:p>
        </w:tc>
        <w:tc>
          <w:tcPr>
            <w:tcW w:w="894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7963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416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473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455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469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425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457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459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421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428</w:t>
            </w:r>
          </w:p>
        </w:tc>
        <w:tc>
          <w:tcPr>
            <w:tcW w:w="548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455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4458</w:t>
            </w:r>
          </w:p>
        </w:tc>
      </w:tr>
      <w:tr w:rsidR="00E84202">
        <w:trPr>
          <w:trHeight w:val="724"/>
        </w:trPr>
        <w:tc>
          <w:tcPr>
            <w:tcW w:w="137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得分率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91.1%</w:t>
            </w:r>
          </w:p>
        </w:tc>
        <w:tc>
          <w:tcPr>
            <w:tcW w:w="89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92.65%</w:t>
            </w:r>
          </w:p>
        </w:tc>
        <w:tc>
          <w:tcPr>
            <w:tcW w:w="894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92.2%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86.6%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98.5%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94.8%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97.7%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88.5%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95.2%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95.6%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87.7%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89.2%</w:t>
            </w:r>
          </w:p>
        </w:tc>
        <w:tc>
          <w:tcPr>
            <w:tcW w:w="548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94.8%</w:t>
            </w:r>
          </w:p>
        </w:tc>
        <w:tc>
          <w:tcPr>
            <w:tcW w:w="53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92.9%</w:t>
            </w:r>
          </w:p>
        </w:tc>
      </w:tr>
    </w:tbl>
    <w:p w:rsidR="00E84202" w:rsidRDefault="00E84202">
      <w:pPr>
        <w:pStyle w:val="1"/>
        <w:ind w:firstLineChars="0"/>
        <w:rPr>
          <w:rFonts w:ascii="Times New Roman" w:hAnsi="Times New Roman"/>
          <w:sz w:val="30"/>
          <w:szCs w:val="30"/>
        </w:rPr>
      </w:pPr>
    </w:p>
    <w:tbl>
      <w:tblPr>
        <w:tblW w:w="106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7"/>
        <w:gridCol w:w="594"/>
        <w:gridCol w:w="594"/>
        <w:gridCol w:w="594"/>
        <w:gridCol w:w="595"/>
        <w:gridCol w:w="595"/>
        <w:gridCol w:w="779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5"/>
      </w:tblGrid>
      <w:tr w:rsidR="00E84202">
        <w:trPr>
          <w:trHeight w:val="679"/>
        </w:trPr>
        <w:tc>
          <w:tcPr>
            <w:tcW w:w="1379" w:type="dxa"/>
            <w:vMerge w:val="restart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题号</w:t>
            </w:r>
          </w:p>
        </w:tc>
        <w:tc>
          <w:tcPr>
            <w:tcW w:w="3754" w:type="dxa"/>
            <w:gridSpan w:val="6"/>
            <w:vAlign w:val="center"/>
          </w:tcPr>
          <w:p w:rsidR="00E84202" w:rsidRDefault="002221AA">
            <w:pPr>
              <w:ind w:firstLineChars="800" w:firstLine="19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三</w:t>
            </w:r>
          </w:p>
          <w:p w:rsidR="00E84202" w:rsidRDefault="00E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11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四</w:t>
            </w:r>
          </w:p>
        </w:tc>
      </w:tr>
      <w:tr w:rsidR="00E84202">
        <w:trPr>
          <w:trHeight w:val="591"/>
        </w:trPr>
        <w:tc>
          <w:tcPr>
            <w:tcW w:w="1379" w:type="dxa"/>
            <w:vMerge/>
            <w:vAlign w:val="center"/>
          </w:tcPr>
          <w:p w:rsidR="00E84202" w:rsidRDefault="00E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pacing w:val="-18"/>
                <w:kern w:val="10"/>
                <w:sz w:val="15"/>
                <w:szCs w:val="15"/>
              </w:rPr>
            </w:pPr>
            <w:r>
              <w:rPr>
                <w:rFonts w:ascii="Times New Roman" w:hAnsi="Times New Roman"/>
                <w:spacing w:val="-18"/>
                <w:kern w:val="10"/>
                <w:sz w:val="15"/>
                <w:szCs w:val="15"/>
              </w:rPr>
              <w:t>2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pacing w:val="-18"/>
                <w:kern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kern w:val="10"/>
                <w:sz w:val="24"/>
                <w:szCs w:val="24"/>
              </w:rPr>
              <w:t>3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</w:tr>
      <w:tr w:rsidR="00E84202">
        <w:trPr>
          <w:trHeight w:val="679"/>
        </w:trPr>
        <w:tc>
          <w:tcPr>
            <w:tcW w:w="137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应得分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774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2400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</w:t>
            </w:r>
          </w:p>
        </w:tc>
        <w:tc>
          <w:tcPr>
            <w:tcW w:w="50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4800</w:t>
            </w:r>
          </w:p>
        </w:tc>
      </w:tr>
      <w:tr w:rsidR="00E84202">
        <w:trPr>
          <w:trHeight w:val="713"/>
        </w:trPr>
        <w:tc>
          <w:tcPr>
            <w:tcW w:w="137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实得分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427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425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440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431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453</w:t>
            </w:r>
          </w:p>
        </w:tc>
        <w:tc>
          <w:tcPr>
            <w:tcW w:w="774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2176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400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469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457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459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414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451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334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408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449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428</w:t>
            </w:r>
          </w:p>
        </w:tc>
        <w:tc>
          <w:tcPr>
            <w:tcW w:w="50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4269</w:t>
            </w:r>
          </w:p>
        </w:tc>
      </w:tr>
      <w:tr w:rsidR="00E84202">
        <w:trPr>
          <w:trHeight w:val="724"/>
        </w:trPr>
        <w:tc>
          <w:tcPr>
            <w:tcW w:w="137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得分率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89%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88.5%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91.7%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89.8%</w:t>
            </w:r>
          </w:p>
        </w:tc>
        <w:tc>
          <w:tcPr>
            <w:tcW w:w="59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94.4%</w:t>
            </w:r>
          </w:p>
        </w:tc>
        <w:tc>
          <w:tcPr>
            <w:tcW w:w="774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90.7%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83.3%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97.7%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95.2%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95.6%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86.2%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94%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69.6%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85%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93.5%</w:t>
            </w:r>
          </w:p>
        </w:tc>
        <w:tc>
          <w:tcPr>
            <w:tcW w:w="503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89.2%</w:t>
            </w:r>
          </w:p>
        </w:tc>
        <w:tc>
          <w:tcPr>
            <w:tcW w:w="505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89%</w:t>
            </w:r>
          </w:p>
        </w:tc>
      </w:tr>
    </w:tbl>
    <w:tbl>
      <w:tblPr>
        <w:tblStyle w:val="a6"/>
        <w:tblpPr w:leftFromText="180" w:rightFromText="180" w:vertAnchor="text" w:tblpX="10596" w:tblpY="-5903"/>
        <w:tblOverlap w:val="never"/>
        <w:tblW w:w="1286" w:type="dxa"/>
        <w:tblLayout w:type="fixed"/>
        <w:tblLook w:val="04A0"/>
      </w:tblPr>
      <w:tblGrid>
        <w:gridCol w:w="1286"/>
      </w:tblGrid>
      <w:tr w:rsidR="00E84202">
        <w:trPr>
          <w:trHeight w:val="30"/>
        </w:trPr>
        <w:tc>
          <w:tcPr>
            <w:tcW w:w="1286" w:type="dxa"/>
          </w:tcPr>
          <w:p w:rsidR="00E84202" w:rsidRDefault="00E84202" w:rsidP="004E75A2">
            <w:pPr>
              <w:pStyle w:val="1"/>
              <w:ind w:firstLine="60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tbl>
      <w:tblPr>
        <w:tblW w:w="30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694"/>
      </w:tblGrid>
      <w:tr w:rsidR="00E84202">
        <w:trPr>
          <w:trHeight w:val="1250"/>
        </w:trPr>
        <w:tc>
          <w:tcPr>
            <w:tcW w:w="137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题号</w:t>
            </w:r>
          </w:p>
        </w:tc>
        <w:tc>
          <w:tcPr>
            <w:tcW w:w="1694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五</w:t>
            </w:r>
          </w:p>
        </w:tc>
      </w:tr>
      <w:tr w:rsidR="00E84202">
        <w:trPr>
          <w:trHeight w:val="679"/>
        </w:trPr>
        <w:tc>
          <w:tcPr>
            <w:tcW w:w="137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应得分</w:t>
            </w:r>
          </w:p>
        </w:tc>
        <w:tc>
          <w:tcPr>
            <w:tcW w:w="1694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3360</w:t>
            </w:r>
          </w:p>
        </w:tc>
      </w:tr>
      <w:tr w:rsidR="00E84202">
        <w:trPr>
          <w:trHeight w:val="713"/>
        </w:trPr>
        <w:tc>
          <w:tcPr>
            <w:tcW w:w="137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实得分</w:t>
            </w:r>
          </w:p>
        </w:tc>
        <w:tc>
          <w:tcPr>
            <w:tcW w:w="1694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2424</w:t>
            </w:r>
          </w:p>
        </w:tc>
      </w:tr>
      <w:tr w:rsidR="00E84202">
        <w:trPr>
          <w:trHeight w:val="724"/>
        </w:trPr>
        <w:tc>
          <w:tcPr>
            <w:tcW w:w="1379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得分率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  <w:vAlign w:val="center"/>
          </w:tcPr>
          <w:p w:rsidR="00E84202" w:rsidRDefault="002221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72.2%</w:t>
            </w:r>
          </w:p>
        </w:tc>
      </w:tr>
    </w:tbl>
    <w:p w:rsidR="00E84202" w:rsidRDefault="002221AA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三、典型错误分析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E84202">
        <w:tc>
          <w:tcPr>
            <w:tcW w:w="9286" w:type="dxa"/>
          </w:tcPr>
          <w:p w:rsidR="00E84202" w:rsidRDefault="002221AA"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第一部分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语音和词汇</w:t>
            </w:r>
          </w:p>
          <w:p w:rsidR="00E84202" w:rsidRDefault="002221AA"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在横线上写出含有与所给单词相同画线部分且发音相同的单词。</w:t>
            </w:r>
          </w:p>
          <w:p w:rsidR="00E84202" w:rsidRDefault="002221AA">
            <w:pPr>
              <w:spacing w:line="400" w:lineRule="exact"/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此</w:t>
            </w:r>
            <w:r>
              <w:rPr>
                <w:rFonts w:ascii="Times New Roman" w:hAnsi="Times New Roman"/>
                <w:color w:val="000000"/>
                <w:sz w:val="24"/>
              </w:rPr>
              <w:t>部分语音题中，涉及到字母组合</w:t>
            </w:r>
            <w:r>
              <w:rPr>
                <w:rFonts w:ascii="Times New Roman" w:hAnsi="Times New Roman"/>
                <w:color w:val="000000"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</w:rPr>
              <w:t>的发音，学生总体完成情况比较好。在平时的语音教学中，教师能够在语音学习的方法上给予积极的学法指导，</w:t>
            </w:r>
            <w:r>
              <w:rPr>
                <w:rFonts w:ascii="Times New Roman" w:hAnsi="Times New Roman"/>
                <w:color w:val="000000"/>
                <w:sz w:val="24"/>
              </w:rPr>
              <w:t>在教授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组合发音时，让学生们记住两个特殊发音</w:t>
            </w:r>
            <w:r>
              <w:rPr>
                <w:rFonts w:ascii="Times New Roman" w:hAnsi="Times New Roman"/>
                <w:color w:val="000000"/>
                <w:sz w:val="24"/>
              </w:rPr>
              <w:t>her</w:t>
            </w:r>
            <w:r>
              <w:rPr>
                <w:rFonts w:ascii="Times New Roman" w:hAnsi="Times New Roman"/>
                <w:color w:val="000000"/>
                <w:sz w:val="24"/>
              </w:rPr>
              <w:t>和</w:t>
            </w:r>
            <w:r>
              <w:rPr>
                <w:rFonts w:ascii="Times New Roman" w:hAnsi="Times New Roman"/>
                <w:color w:val="000000"/>
                <w:sz w:val="24"/>
              </w:rPr>
              <w:t>term</w:t>
            </w:r>
            <w:r>
              <w:rPr>
                <w:rFonts w:ascii="Times New Roman" w:hAnsi="Times New Roman"/>
                <w:color w:val="000000"/>
                <w:sz w:val="24"/>
              </w:rPr>
              <w:t>就行，</w:t>
            </w:r>
            <w:r>
              <w:rPr>
                <w:rFonts w:ascii="Times New Roman" w:hAnsi="Times New Roman"/>
                <w:color w:val="000000"/>
                <w:sz w:val="24"/>
              </w:rPr>
              <w:t>为学生后续的单词学习奠定较好的基础。</w:t>
            </w:r>
          </w:p>
          <w:p w:rsidR="00E84202" w:rsidRDefault="002221AA">
            <w:pPr>
              <w:tabs>
                <w:tab w:val="left" w:pos="535"/>
              </w:tabs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该部分错误</w:t>
            </w:r>
            <w:r>
              <w:rPr>
                <w:rFonts w:ascii="Times New Roman" w:hAnsi="Times New Roman"/>
                <w:color w:val="000000"/>
                <w:sz w:val="24"/>
              </w:rPr>
              <w:t>原因是，个别学生把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air,tired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/>
                <w:color w:val="000000"/>
                <w:sz w:val="24"/>
              </w:rPr>
              <w:t>doctor</w:t>
            </w:r>
            <w:r>
              <w:rPr>
                <w:rFonts w:ascii="Times New Roman" w:hAnsi="Times New Roman"/>
                <w:color w:val="000000"/>
                <w:sz w:val="24"/>
              </w:rPr>
              <w:t>写进去了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还有学生把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her,term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也混淆进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的发音，</w:t>
            </w:r>
            <w:r>
              <w:rPr>
                <w:rFonts w:ascii="Times New Roman" w:hAnsi="Times New Roman"/>
                <w:color w:val="000000"/>
                <w:sz w:val="24"/>
              </w:rPr>
              <w:t>部分学生还是分辩不清，说明平时朗读单词时，学生的发音不到位。在平时的教学中，教师需进一步作强调，要求学生利用好各类视听材料，认真模仿材料录音，将单词</w:t>
            </w:r>
            <w:r>
              <w:rPr>
                <w:rFonts w:ascii="Times New Roman" w:hAnsi="Times New Roman"/>
                <w:color w:val="000000"/>
                <w:sz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</w:rPr>
              <w:t>读准说对</w:t>
            </w:r>
            <w:r>
              <w:rPr>
                <w:rFonts w:ascii="Times New Roman" w:hAnsi="Times New Roman"/>
                <w:color w:val="000000"/>
                <w:sz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</w:rPr>
              <w:t>；对于个别发音特殊的单词，要有意识地引导学生进行归纳与区别记忆。</w:t>
            </w:r>
          </w:p>
          <w:p w:rsidR="00E84202" w:rsidRDefault="002221AA"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根据句意和首字母提示，将下列句子补充完整。</w:t>
            </w:r>
          </w:p>
          <w:p w:rsidR="00E84202" w:rsidRDefault="002221AA">
            <w:pPr>
              <w:tabs>
                <w:tab w:val="left" w:pos="435"/>
              </w:tabs>
              <w:spacing w:line="400" w:lineRule="exact"/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词汇部分主要错误集中在第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、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、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小题。部分学生审题不清，对于所学知识掌握不牢</w:t>
            </w:r>
            <w:r>
              <w:rPr>
                <w:rFonts w:ascii="Times New Roman" w:hAnsi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/>
                <w:color w:val="000000"/>
                <w:sz w:val="24"/>
              </w:rPr>
              <w:t>或是基础知识比较薄弱，没有关注到句子</w:t>
            </w:r>
            <w:r>
              <w:rPr>
                <w:rFonts w:ascii="Times New Roman" w:hAnsi="Times New Roman"/>
                <w:color w:val="000000"/>
                <w:sz w:val="24"/>
              </w:rPr>
              <w:t>主语单复数形式</w:t>
            </w:r>
            <w:r>
              <w:rPr>
                <w:rFonts w:ascii="Times New Roman" w:hAnsi="Times New Roman"/>
                <w:color w:val="000000"/>
                <w:sz w:val="24"/>
              </w:rPr>
              <w:t>和</w:t>
            </w:r>
            <w:r>
              <w:rPr>
                <w:rFonts w:ascii="Times New Roman" w:hAnsi="Times New Roman"/>
                <w:color w:val="000000"/>
                <w:sz w:val="24"/>
              </w:rPr>
              <w:t>可数名词的复数形式、现在进行时与一般</w:t>
            </w:r>
            <w:r>
              <w:rPr>
                <w:rFonts w:ascii="Times New Roman" w:hAnsi="Times New Roman"/>
                <w:color w:val="000000"/>
                <w:sz w:val="24"/>
              </w:rPr>
              <w:t>现在</w:t>
            </w:r>
            <w:r>
              <w:rPr>
                <w:rFonts w:ascii="Times New Roman" w:hAnsi="Times New Roman"/>
                <w:color w:val="000000"/>
                <w:sz w:val="24"/>
              </w:rPr>
              <w:t>时时态正确使用等问题。如：忽略了第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小题中</w:t>
            </w:r>
            <w:r>
              <w:rPr>
                <w:rFonts w:ascii="Times New Roman" w:hAnsi="Times New Roman"/>
                <w:color w:val="000000"/>
                <w:sz w:val="24"/>
              </w:rPr>
              <w:t>主语是</w:t>
            </w:r>
            <w:r>
              <w:rPr>
                <w:rFonts w:ascii="Times New Roman" w:hAnsi="Times New Roman"/>
                <w:color w:val="000000"/>
                <w:sz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</w:rPr>
              <w:t>these signs</w:t>
            </w:r>
            <w:r>
              <w:rPr>
                <w:rFonts w:ascii="Times New Roman" w:hAnsi="Times New Roman"/>
                <w:color w:val="000000"/>
                <w:sz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</w:rPr>
              <w:t>后面动词</w:t>
            </w:r>
            <w:r>
              <w:rPr>
                <w:rFonts w:ascii="Times New Roman" w:hAnsi="Times New Roman"/>
                <w:color w:val="000000"/>
                <w:sz w:val="24"/>
              </w:rPr>
              <w:t>mean</w:t>
            </w:r>
            <w:r>
              <w:rPr>
                <w:rFonts w:ascii="Times New Roman" w:hAnsi="Times New Roman"/>
                <w:color w:val="000000"/>
                <w:sz w:val="24"/>
              </w:rPr>
              <w:t>要用原形，不能用第三人称单数形式。</w:t>
            </w:r>
            <w:r>
              <w:rPr>
                <w:rFonts w:ascii="Times New Roman" w:hAnsi="Times New Roman"/>
                <w:color w:val="000000"/>
                <w:sz w:val="24"/>
              </w:rPr>
              <w:t>第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小题中</w:t>
            </w:r>
            <w:r>
              <w:rPr>
                <w:rFonts w:ascii="Times New Roman" w:hAnsi="Times New Roman"/>
                <w:color w:val="000000"/>
                <w:sz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</w:rPr>
              <w:t>What makes</w:t>
            </w:r>
            <w:r>
              <w:rPr>
                <w:rFonts w:ascii="Times New Roman" w:hAnsi="Times New Roman"/>
                <w:color w:val="000000"/>
                <w:sz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</w:rPr>
              <w:t>要用三单</w:t>
            </w:r>
            <w:r>
              <w:rPr>
                <w:rFonts w:ascii="Times New Roman" w:hAnsi="Times New Roman"/>
                <w:color w:val="000000"/>
                <w:sz w:val="24"/>
              </w:rPr>
              <w:t>式</w:t>
            </w:r>
            <w:r>
              <w:rPr>
                <w:rFonts w:ascii="Times New Roman" w:hAnsi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/>
                <w:color w:val="000000"/>
                <w:sz w:val="24"/>
              </w:rPr>
              <w:t>个别学生错误，还是对课本内容不熟练。</w:t>
            </w:r>
            <w:r>
              <w:rPr>
                <w:rFonts w:ascii="Times New Roman" w:hAnsi="Times New Roman"/>
                <w:color w:val="000000"/>
                <w:sz w:val="24"/>
              </w:rPr>
              <w:t>第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小题中的</w:t>
            </w:r>
            <w:r>
              <w:rPr>
                <w:rFonts w:ascii="Times New Roman" w:hAnsi="Times New Roman"/>
                <w:color w:val="000000"/>
                <w:sz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</w:rPr>
              <w:t>museums</w:t>
            </w:r>
            <w:r>
              <w:rPr>
                <w:rFonts w:ascii="Times New Roman" w:hAnsi="Times New Roman"/>
                <w:color w:val="000000"/>
                <w:sz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</w:rPr>
              <w:t>要用名词复数形式，因为前面有</w:t>
            </w:r>
            <w:r>
              <w:rPr>
                <w:rFonts w:ascii="Times New Roman" w:hAnsi="Times New Roman"/>
                <w:color w:val="000000"/>
                <w:sz w:val="24"/>
              </w:rPr>
              <w:t>lots of</w:t>
            </w:r>
            <w:r>
              <w:rPr>
                <w:rFonts w:ascii="Times New Roman" w:hAnsi="Times New Roman"/>
                <w:color w:val="000000"/>
                <w:sz w:val="24"/>
              </w:rPr>
              <w:t>。学生在做题时要养成划关键词来解题的习惯。</w:t>
            </w:r>
          </w:p>
          <w:p w:rsidR="00E84202" w:rsidRDefault="002221AA"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第二部分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选择填空</w:t>
            </w:r>
          </w:p>
          <w:p w:rsidR="00E84202" w:rsidRDefault="002221AA">
            <w:pPr>
              <w:tabs>
                <w:tab w:val="left" w:pos="-3"/>
              </w:tabs>
              <w:spacing w:line="400" w:lineRule="exact"/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从卷面完成情况来看，大部分学生能准确把握关键词，对常用句型结合具体语境作出正确反应。部分学生对于时态题、逻辑性强的题以及与文化</w:t>
            </w:r>
            <w:r>
              <w:rPr>
                <w:rFonts w:ascii="Times New Roman" w:hAnsi="Times New Roman"/>
                <w:color w:val="000000"/>
                <w:sz w:val="24"/>
              </w:rPr>
              <w:t>常识有关的题缺少分析与理解能力。</w:t>
            </w:r>
            <w:r>
              <w:rPr>
                <w:rFonts w:ascii="Times New Roman" w:hAnsi="Times New Roman"/>
                <w:color w:val="000000"/>
                <w:sz w:val="24"/>
              </w:rPr>
              <w:t>其中第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小题错误最多。</w:t>
            </w:r>
            <w:r>
              <w:rPr>
                <w:rFonts w:ascii="Times New Roman" w:hAnsi="Times New Roman"/>
                <w:color w:val="000000"/>
                <w:sz w:val="24"/>
              </w:rPr>
              <w:t>第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小题，</w:t>
            </w:r>
            <w:r>
              <w:rPr>
                <w:rFonts w:ascii="Times New Roman" w:hAnsi="Times New Roman"/>
                <w:color w:val="000000"/>
                <w:sz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Long long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ago,there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wasn’t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any rubbish in the river.</w:t>
            </w:r>
            <w:r>
              <w:rPr>
                <w:rFonts w:ascii="Times New Roman" w:hAnsi="Times New Roman"/>
                <w:color w:val="000000"/>
                <w:sz w:val="24"/>
              </w:rPr>
              <w:t>学生在解题时没有考虑到</w:t>
            </w:r>
            <w:r>
              <w:rPr>
                <w:rFonts w:ascii="Times New Roman" w:hAnsi="Times New Roman"/>
                <w:color w:val="000000"/>
                <w:sz w:val="24"/>
              </w:rPr>
              <w:t>rubbish</w:t>
            </w:r>
            <w:r>
              <w:rPr>
                <w:rFonts w:ascii="Times New Roman" w:hAnsi="Times New Roman"/>
                <w:color w:val="000000"/>
                <w:sz w:val="24"/>
              </w:rPr>
              <w:t>是不可数名词，</w:t>
            </w:r>
            <w:r>
              <w:rPr>
                <w:rFonts w:ascii="Times New Roman" w:hAnsi="Times New Roman"/>
                <w:color w:val="000000"/>
                <w:sz w:val="24"/>
              </w:rPr>
              <w:t>any</w:t>
            </w:r>
            <w:r>
              <w:rPr>
                <w:rFonts w:ascii="Times New Roman" w:hAnsi="Times New Roman"/>
                <w:color w:val="000000"/>
                <w:sz w:val="24"/>
              </w:rPr>
              <w:t>用于否定句中。第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小题，</w:t>
            </w:r>
            <w:r>
              <w:rPr>
                <w:rFonts w:ascii="Times New Roman" w:hAnsi="Times New Roman"/>
                <w:color w:val="000000"/>
                <w:sz w:val="24"/>
              </w:rPr>
              <w:t>“Don’t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 litter or smoke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in public places. It’s bad for the environment.</w:t>
            </w:r>
            <w:r>
              <w:rPr>
                <w:rFonts w:ascii="Times New Roman" w:hAnsi="Times New Roman"/>
                <w:color w:val="000000"/>
                <w:sz w:val="24"/>
              </w:rPr>
              <w:t>学生在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做题时没有认真思考，或是不知道</w:t>
            </w:r>
            <w:r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>用于否定句中，完全可以用排除法来解题。第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小题，</w:t>
            </w:r>
            <w:r>
              <w:rPr>
                <w:rFonts w:ascii="Times New Roman" w:hAnsi="Times New Roman"/>
                <w:color w:val="000000"/>
                <w:sz w:val="24"/>
              </w:rPr>
              <w:t>学生不清楚</w:t>
            </w:r>
            <w:r>
              <w:rPr>
                <w:rFonts w:ascii="Times New Roman" w:hAnsi="Times New Roman"/>
                <w:color w:val="000000"/>
                <w:sz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Underground </w:t>
            </w:r>
            <w:r>
              <w:rPr>
                <w:rFonts w:ascii="Times New Roman" w:hAnsi="Times New Roman"/>
                <w:color w:val="000000"/>
                <w:sz w:val="24"/>
              </w:rPr>
              <w:t>和</w:t>
            </w:r>
            <w:r>
              <w:rPr>
                <w:rFonts w:ascii="Times New Roman" w:hAnsi="Times New Roman"/>
                <w:color w:val="000000"/>
                <w:sz w:val="24"/>
              </w:rPr>
              <w:t>subway</w:t>
            </w:r>
            <w:r>
              <w:rPr>
                <w:rFonts w:ascii="Times New Roman" w:hAnsi="Times New Roman"/>
                <w:color w:val="000000"/>
                <w:sz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</w:rPr>
              <w:t>到底在哪个国</w:t>
            </w:r>
            <w:r>
              <w:rPr>
                <w:rFonts w:ascii="Times New Roman" w:hAnsi="Times New Roman"/>
                <w:color w:val="000000"/>
                <w:sz w:val="24"/>
              </w:rPr>
              <w:t>家。</w:t>
            </w:r>
          </w:p>
          <w:p w:rsidR="00E84202" w:rsidRDefault="002221AA">
            <w:pPr>
              <w:tabs>
                <w:tab w:val="left" w:pos="-3"/>
              </w:tabs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第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小题是情景交际，个别学生不会灵活使用并区分</w:t>
            </w:r>
            <w:r>
              <w:rPr>
                <w:rFonts w:ascii="Times New Roman" w:hAnsi="Times New Roman"/>
                <w:color w:val="000000"/>
                <w:sz w:val="24"/>
              </w:rPr>
              <w:t>Good idea</w:t>
            </w:r>
            <w:r>
              <w:rPr>
                <w:rFonts w:ascii="Times New Roman" w:hAnsi="Times New Roman"/>
                <w:color w:val="000000"/>
                <w:sz w:val="24"/>
              </w:rPr>
              <w:t>和</w:t>
            </w:r>
            <w:r>
              <w:rPr>
                <w:rFonts w:ascii="Times New Roman" w:hAnsi="Times New Roman"/>
                <w:color w:val="000000"/>
                <w:sz w:val="24"/>
              </w:rPr>
              <w:t>Well done</w:t>
            </w:r>
            <w:r>
              <w:rPr>
                <w:rFonts w:ascii="Times New Roman" w:hAnsi="Times New Roman"/>
                <w:color w:val="000000"/>
                <w:sz w:val="24"/>
              </w:rPr>
              <w:t>。第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小题是升降调，少数学生对语调的掌握不好，他们不知道一般疑问句有升调，回答用降调。</w:t>
            </w:r>
            <w:r>
              <w:rPr>
                <w:rFonts w:ascii="Times New Roman" w:hAnsi="Times New Roman"/>
                <w:color w:val="000000"/>
                <w:sz w:val="24"/>
              </w:rPr>
              <w:t>由此可见，在平时的课堂教学中，注重情景教学的同时，也要注重对相关生活常识的渗透运用，使课堂知识在生活运用中得以拓展延伸。</w:t>
            </w:r>
          </w:p>
          <w:p w:rsidR="00E84202" w:rsidRDefault="002221AA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口语运用</w:t>
            </w:r>
          </w:p>
          <w:p w:rsidR="00E84202" w:rsidRDefault="002221AA">
            <w:pPr>
              <w:spacing w:line="400" w:lineRule="exact"/>
              <w:ind w:firstLineChars="200" w:firstLine="4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此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部分是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阅读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匹配，大部分学生能根据问句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和答句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选择合适的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句子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。对话不仅考查对语言的综合运用能力，还考查了学生联系上下文进行分析判断的能力。此题失分比较多，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错误集中在以下几处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）部分学生没有仔细阅读对话，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也可能是读不懂选项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的意思，对话中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Sarah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问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“How old was she in this photo?”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部分学生不理解选项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4"/>
              </w:rPr>
              <w:t>D“About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the same age that you are now.”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）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选项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4"/>
              </w:rPr>
              <w:t>E“She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never wanted to have her hair cut.”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学生初次接触这种句型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读不懂句子意思，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主要原因是学生没有从整体上阅读整个对话。由此可见，平时的口语交际活动不应只局限于书本上所出现的简单、固定的问答，应根据文本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内容创设各种生活化的情境，尽量引导学生体验并运用生活化的英语；引导学生在情景中灵活运用所学句型，在真实的交际活动中获得英语思维能力的训练和提高。</w:t>
            </w:r>
          </w:p>
          <w:p w:rsidR="00E84202" w:rsidRDefault="002221AA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阅读理解</w:t>
            </w:r>
          </w:p>
          <w:p w:rsidR="00E84202" w:rsidRDefault="002221AA">
            <w:pPr>
              <w:numPr>
                <w:ilvl w:val="0"/>
                <w:numId w:val="3"/>
              </w:num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部分是关于</w:t>
            </w:r>
            <w:r>
              <w:rPr>
                <w:rFonts w:ascii="Times New Roman" w:hAnsi="Times New Roman"/>
                <w:color w:val="000000"/>
                <w:sz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</w:rPr>
              <w:t>公共标识</w:t>
            </w:r>
            <w:r>
              <w:rPr>
                <w:rFonts w:ascii="Times New Roman" w:hAnsi="Times New Roman"/>
                <w:color w:val="000000"/>
                <w:sz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</w:rPr>
              <w:t>的</w:t>
            </w:r>
            <w:r>
              <w:rPr>
                <w:rFonts w:ascii="Times New Roman" w:hAnsi="Times New Roman"/>
                <w:color w:val="000000"/>
                <w:sz w:val="24"/>
              </w:rPr>
              <w:t>介绍与理解</w:t>
            </w:r>
            <w:r>
              <w:rPr>
                <w:rFonts w:ascii="Times New Roman" w:hAnsi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/>
                <w:color w:val="000000"/>
                <w:sz w:val="24"/>
              </w:rPr>
              <w:t>阅读内容难度不大，绝大部分学生都能读懂对话意思。但是有</w:t>
            </w:r>
            <w:r>
              <w:rPr>
                <w:rFonts w:ascii="Times New Roman" w:hAnsi="Times New Roman"/>
                <w:color w:val="000000"/>
                <w:sz w:val="24"/>
              </w:rPr>
              <w:t>部分学生没有仔细阅读全文，没有弄懂文章的意思，或没有注意到句子中的关键词提示，失分比较多。</w:t>
            </w:r>
            <w:r>
              <w:rPr>
                <w:rFonts w:ascii="Times New Roman" w:hAnsi="Times New Roman"/>
                <w:color w:val="000000"/>
                <w:sz w:val="24"/>
              </w:rPr>
              <w:t>其中第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小题失分最多，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Ben and Jack saw some public signs in the park. They talked about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 them.</w:t>
            </w:r>
            <w:r>
              <w:rPr>
                <w:rFonts w:ascii="Times New Roman" w:hAnsi="Times New Roman"/>
                <w:color w:val="000000"/>
                <w:sz w:val="24"/>
              </w:rPr>
              <w:t>本题是考查学生提取文本信息的能力，对话中谈论到了三种标识，分别是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Danger,Keep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off the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grass,Be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quite,</w:t>
            </w:r>
            <w:r>
              <w:rPr>
                <w:rFonts w:ascii="Times New Roman" w:hAnsi="Times New Roman"/>
                <w:color w:val="000000"/>
                <w:sz w:val="24"/>
              </w:rPr>
              <w:t>在平时课堂教学中，老师们也对这三种标识强调的很多，学生们掌握也很好。此小题错误原因主要还是学生没有认真阅读对话。第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小题：</w:t>
            </w:r>
            <w:r>
              <w:rPr>
                <w:rFonts w:ascii="Times New Roman" w:hAnsi="Times New Roman"/>
                <w:color w:val="000000"/>
                <w:sz w:val="24"/>
              </w:rPr>
              <w:t>Which one is not right from the reading?</w:t>
            </w:r>
            <w:r>
              <w:rPr>
                <w:rFonts w:ascii="Times New Roman" w:hAnsi="Times New Roman"/>
                <w:color w:val="000000"/>
                <w:sz w:val="24"/>
              </w:rPr>
              <w:t>错误原因应该是以下两点：（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）学生没有读懂问题，没有注意到关键词</w:t>
            </w:r>
            <w:r>
              <w:rPr>
                <w:rFonts w:ascii="Times New Roman" w:hAnsi="Times New Roman"/>
                <w:color w:val="000000"/>
                <w:sz w:val="24"/>
              </w:rPr>
              <w:t>“no right”</w:t>
            </w:r>
            <w:r>
              <w:rPr>
                <w:rFonts w:ascii="Times New Roman" w:hAnsi="Times New Roman"/>
                <w:color w:val="000000"/>
                <w:sz w:val="24"/>
              </w:rPr>
              <w:t>。（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）学生读不懂三个选项，特别是选项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A,Ben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and Jack bot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h didn’t know much about the public signs. </w:t>
            </w:r>
            <w:r>
              <w:rPr>
                <w:rFonts w:ascii="Times New Roman" w:hAnsi="Times New Roman"/>
                <w:sz w:val="24"/>
              </w:rPr>
              <w:t>所以在通篇理解文章的同时还要做到细致入微地读题，关注题目中的细节，而不是大概相似就可以。</w:t>
            </w:r>
          </w:p>
          <w:p w:rsidR="00E84202" w:rsidRDefault="002221AA"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  <w:r>
              <w:rPr>
                <w:rFonts w:ascii="Times New Roman" w:hAnsi="Times New Roman"/>
                <w:sz w:val="24"/>
              </w:rPr>
              <w:t>部分是阅读短文，判读句子是否与内容相符。此篇阅读是介绍了</w:t>
            </w:r>
            <w:r>
              <w:rPr>
                <w:rFonts w:ascii="Times New Roman" w:hAnsi="Times New Roman"/>
                <w:sz w:val="24"/>
              </w:rPr>
              <w:t>Dan</w:t>
            </w:r>
            <w:r>
              <w:rPr>
                <w:rFonts w:ascii="Times New Roman" w:hAnsi="Times New Roman"/>
                <w:sz w:val="24"/>
              </w:rPr>
              <w:t>小时候的学习经历，在他妈妈的耐心引导下，一步步走向成功的故事。其中第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小题得分率最低，其实只要</w:t>
            </w:r>
            <w:r>
              <w:rPr>
                <w:rFonts w:ascii="Times New Roman" w:hAnsi="Times New Roman"/>
                <w:color w:val="000000"/>
                <w:sz w:val="24"/>
              </w:rPr>
              <w:t>细读文章，可以从文中找出关键词进行推断，但是部分学生缺乏阅读与推理的能力。加之文中出现了陌生单词，这些陌生单词往往会成为部分学生阅读过程中的</w:t>
            </w:r>
            <w:r>
              <w:rPr>
                <w:rFonts w:ascii="Times New Roman" w:hAnsi="Times New Roman"/>
                <w:color w:val="000000"/>
                <w:sz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</w:rPr>
              <w:t>拦路虎</w:t>
            </w:r>
            <w:r>
              <w:rPr>
                <w:rFonts w:ascii="Times New Roman" w:hAnsi="Times New Roman"/>
                <w:color w:val="000000"/>
                <w:sz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</w:rPr>
              <w:t>，所以后面的练习错误较</w:t>
            </w:r>
            <w:r>
              <w:rPr>
                <w:rFonts w:ascii="Times New Roman" w:hAnsi="Times New Roman"/>
                <w:color w:val="000000"/>
                <w:sz w:val="24"/>
              </w:rPr>
              <w:t>多。</w:t>
            </w:r>
            <w:r>
              <w:rPr>
                <w:rFonts w:ascii="Times New Roman" w:hAnsi="Times New Roman"/>
                <w:color w:val="000000"/>
                <w:sz w:val="24"/>
              </w:rPr>
              <w:t>第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小题：</w:t>
            </w:r>
            <w:r>
              <w:rPr>
                <w:rFonts w:ascii="Times New Roman" w:hAnsi="Times New Roman"/>
                <w:color w:val="000000"/>
                <w:sz w:val="24"/>
              </w:rPr>
              <w:t>Ben’s mother taught her son how to watch stars in the City public Library.</w:t>
            </w:r>
            <w:r>
              <w:rPr>
                <w:rFonts w:ascii="Times New Roman" w:hAnsi="Times New Roman"/>
                <w:color w:val="000000"/>
                <w:sz w:val="24"/>
              </w:rPr>
              <w:t>部分学生错误原因应该是读不懂这个长句子，其实在文中是可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以找到相关信息的。第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小题：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Ben learned a lot from doing book report. </w:t>
            </w:r>
            <w:r>
              <w:rPr>
                <w:rFonts w:ascii="Times New Roman" w:hAnsi="Times New Roman"/>
                <w:color w:val="000000"/>
                <w:sz w:val="24"/>
              </w:rPr>
              <w:t>部分学生因为没有看懂文本中心意思，或是不明白</w:t>
            </w:r>
            <w:r>
              <w:rPr>
                <w:rFonts w:ascii="Times New Roman" w:hAnsi="Times New Roman"/>
                <w:color w:val="000000"/>
                <w:sz w:val="24"/>
              </w:rPr>
              <w:t>do a book report</w:t>
            </w:r>
            <w:r>
              <w:rPr>
                <w:rFonts w:ascii="Times New Roman" w:hAnsi="Times New Roman"/>
                <w:color w:val="000000"/>
                <w:sz w:val="24"/>
              </w:rPr>
              <w:t>的含义，猜测词义能力欠缺。</w:t>
            </w:r>
          </w:p>
          <w:p w:rsidR="00E84202" w:rsidRDefault="002221AA"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第五部分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书面表达</w:t>
            </w:r>
          </w:p>
          <w:p w:rsidR="00E84202" w:rsidRDefault="002221AA">
            <w:pPr>
              <w:spacing w:line="40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此次</w:t>
            </w:r>
            <w:r>
              <w:rPr>
                <w:rFonts w:ascii="Times New Roman" w:hAnsi="Times New Roman"/>
                <w:color w:val="000000"/>
                <w:sz w:val="24"/>
              </w:rPr>
              <w:t>书面表达</w:t>
            </w:r>
            <w:r>
              <w:rPr>
                <w:rFonts w:ascii="Times New Roman" w:hAnsi="Times New Roman"/>
                <w:color w:val="000000"/>
                <w:sz w:val="24"/>
              </w:rPr>
              <w:t>是以</w:t>
            </w:r>
            <w:r>
              <w:rPr>
                <w:rFonts w:ascii="Times New Roman" w:hAnsi="Times New Roman"/>
                <w:color w:val="000000"/>
                <w:sz w:val="24"/>
              </w:rPr>
              <w:t>“Our clean school,</w:t>
            </w:r>
            <w:r w:rsidR="004E75A2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our </w:t>
            </w:r>
            <w:r>
              <w:rPr>
                <w:rFonts w:ascii="Times New Roman" w:hAnsi="Times New Roman"/>
                <w:color w:val="000000"/>
                <w:sz w:val="24"/>
              </w:rPr>
              <w:t>sweet home”</w:t>
            </w:r>
            <w:r>
              <w:rPr>
                <w:rFonts w:ascii="Times New Roman" w:hAnsi="Times New Roman"/>
                <w:color w:val="000000"/>
                <w:sz w:val="24"/>
              </w:rPr>
              <w:t>为主题，写一篇演讲稿。</w:t>
            </w:r>
            <w:r>
              <w:rPr>
                <w:rFonts w:ascii="Times New Roman" w:hAnsi="Times New Roman"/>
                <w:color w:val="000000"/>
                <w:sz w:val="24"/>
              </w:rPr>
              <w:t>重在考查学生综合运用所学语言的能力。大部分学生能根据所给提示，从整体上谋篇布局，写作内容语句通顺，表达清晰有条理；单词拼写正确，能正确使用标点，书写工整规范。该部分出现的问题主要包括以下几个方面：（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）部分学生在书写方面有较多细节问题，如大小写错误、标点符号使用错误、个别单词拼写错误等；（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）部分学生作文条理清晰度不够，</w:t>
            </w:r>
            <w:r>
              <w:rPr>
                <w:rFonts w:ascii="Times New Roman" w:hAnsi="Times New Roman"/>
                <w:color w:val="000000"/>
                <w:sz w:val="24"/>
              </w:rPr>
              <w:t>还有走题现象，把第七单元中保护地球的环保内容也写进去了。</w:t>
            </w:r>
            <w:r>
              <w:rPr>
                <w:rFonts w:ascii="Times New Roman" w:hAnsi="Times New Roman"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）部分学生语言表达不正确，出现诸如</w:t>
            </w:r>
            <w:r>
              <w:rPr>
                <w:rFonts w:ascii="Times New Roman" w:hAnsi="Times New Roman"/>
                <w:color w:val="000000"/>
                <w:sz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</w:rPr>
              <w:t>We can’t  keep off the gr</w:t>
            </w:r>
            <w:r>
              <w:rPr>
                <w:rFonts w:ascii="Times New Roman" w:hAnsi="Times New Roman"/>
                <w:color w:val="000000"/>
                <w:sz w:val="24"/>
              </w:rPr>
              <w:t>ass</w:t>
            </w:r>
            <w:r>
              <w:rPr>
                <w:rFonts w:ascii="Times New Roman" w:hAnsi="Times New Roman"/>
                <w:color w:val="000000"/>
                <w:sz w:val="24"/>
              </w:rPr>
              <w:t>.”</w:t>
            </w:r>
            <w:r>
              <w:rPr>
                <w:rFonts w:ascii="Times New Roman" w:hAnsi="Times New Roman"/>
                <w:color w:val="000000"/>
                <w:sz w:val="24"/>
              </w:rPr>
              <w:t>等错误，此外，还有自己编造单词与句子等。</w:t>
            </w:r>
            <w:r>
              <w:rPr>
                <w:rFonts w:ascii="Times New Roman" w:hAnsi="Times New Roman"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）要求是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句话，部分学生只写了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句话，可能是因为平时的单元测试基本都是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句话，写完没有认真检查句子数量。（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）部分学生不理解</w:t>
            </w:r>
            <w:r>
              <w:rPr>
                <w:rFonts w:ascii="Times New Roman" w:hAnsi="Times New Roman"/>
                <w:color w:val="000000"/>
                <w:sz w:val="24"/>
              </w:rPr>
              <w:t>“Our clean school, our sweet home”</w:t>
            </w:r>
            <w:r>
              <w:rPr>
                <w:rFonts w:ascii="Times New Roman" w:hAnsi="Times New Roman"/>
                <w:color w:val="000000"/>
                <w:sz w:val="24"/>
              </w:rPr>
              <w:t>这句口号的含义，他们理解成是分别写保持学校和家两个地方干净。</w:t>
            </w:r>
          </w:p>
        </w:tc>
      </w:tr>
    </w:tbl>
    <w:p w:rsidR="00E84202" w:rsidRDefault="00E84202">
      <w:pPr>
        <w:pStyle w:val="1"/>
        <w:spacing w:line="40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:rsidR="00E84202" w:rsidRDefault="002221AA">
      <w:pPr>
        <w:pStyle w:val="1"/>
        <w:spacing w:line="40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四、成效分析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E84202">
        <w:tc>
          <w:tcPr>
            <w:tcW w:w="9286" w:type="dxa"/>
          </w:tcPr>
          <w:p w:rsidR="00E84202" w:rsidRDefault="002221AA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本次抽测我校平均分</w:t>
            </w:r>
            <w:r>
              <w:rPr>
                <w:rFonts w:ascii="Times New Roman" w:hAnsi="Times New Roman"/>
                <w:sz w:val="24"/>
                <w:szCs w:val="24"/>
              </w:rPr>
              <w:t>44.54</w:t>
            </w:r>
            <w:r>
              <w:rPr>
                <w:rFonts w:ascii="Times New Roman" w:hAnsi="Times New Roman"/>
                <w:sz w:val="24"/>
                <w:szCs w:val="24"/>
              </w:rPr>
              <w:t>，高于全市平均分两分多，我校六年级英语整体水平还是很不错的，其中有一个班平均分达到了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分以上，还有两个班是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以上，十个班之间的差距也不大。测试结果现实，学生们的基础知识掌握比较牢固，特别是语音和词汇，得分率较高，写话水平普遍较高，失分较少。虽然整体成绩还可以，但是仍然存在以下不足。</w:t>
            </w:r>
          </w:p>
          <w:p w:rsidR="00E84202" w:rsidRDefault="002221AA">
            <w:pPr>
              <w:numPr>
                <w:ilvl w:val="0"/>
                <w:numId w:val="4"/>
              </w:num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学生的语言综合运用能力欠缺，稍有思维力度的题目就答不好。在平时的教学中</w:t>
            </w:r>
            <w:r>
              <w:rPr>
                <w:rFonts w:ascii="Times New Roman" w:hAnsi="Times New Roman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我们要</w:t>
            </w:r>
            <w:r>
              <w:rPr>
                <w:rFonts w:ascii="Times New Roman" w:hAnsi="Times New Roman"/>
                <w:sz w:val="24"/>
              </w:rPr>
              <w:t>培养学生的语言交际能力、训练学生的思维能力</w:t>
            </w:r>
            <w:r>
              <w:rPr>
                <w:rFonts w:ascii="Times New Roman" w:hAnsi="Times New Roman"/>
                <w:sz w:val="24"/>
              </w:rPr>
              <w:t>。</w:t>
            </w:r>
            <w:r>
              <w:rPr>
                <w:rFonts w:ascii="Times New Roman" w:hAnsi="Times New Roman"/>
                <w:sz w:val="24"/>
              </w:rPr>
              <w:t>在教学各个板块、各个环节时，</w:t>
            </w:r>
            <w:r>
              <w:rPr>
                <w:rFonts w:ascii="Times New Roman" w:hAnsi="Times New Roman"/>
                <w:sz w:val="24"/>
              </w:rPr>
              <w:t>我们</w:t>
            </w:r>
            <w:r>
              <w:rPr>
                <w:rFonts w:ascii="Times New Roman" w:hAnsi="Times New Roman"/>
                <w:sz w:val="24"/>
              </w:rPr>
              <w:t>要设计有效的、有思维力度的问题与学习活动，</w:t>
            </w:r>
            <w:r>
              <w:rPr>
                <w:rFonts w:ascii="Times New Roman" w:hAnsi="Times New Roman"/>
                <w:sz w:val="24"/>
              </w:rPr>
              <w:t>要让学生在英语课堂上</w:t>
            </w: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sz w:val="24"/>
              </w:rPr>
              <w:t>动脑筋</w:t>
            </w:r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>。</w:t>
            </w:r>
            <w:r>
              <w:rPr>
                <w:rFonts w:ascii="Times New Roman" w:hAnsi="Times New Roman"/>
                <w:sz w:val="24"/>
              </w:rPr>
              <w:t>我们</w:t>
            </w:r>
            <w:r>
              <w:rPr>
                <w:rFonts w:ascii="Times New Roman" w:hAnsi="Times New Roman"/>
                <w:sz w:val="24"/>
              </w:rPr>
              <w:t>一定要关注这个问题，想方设法提升自己课堂教学的思维力度，而不是简单机械地</w:t>
            </w:r>
            <w:r>
              <w:rPr>
                <w:rFonts w:ascii="Times New Roman" w:hAnsi="Times New Roman"/>
                <w:sz w:val="24"/>
              </w:rPr>
              <w:t>教学。</w:t>
            </w:r>
          </w:p>
          <w:p w:rsidR="00E84202" w:rsidRDefault="002221AA">
            <w:pPr>
              <w:numPr>
                <w:ilvl w:val="0"/>
                <w:numId w:val="4"/>
              </w:num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学生</w:t>
            </w:r>
            <w:r>
              <w:rPr>
                <w:rFonts w:ascii="Times New Roman" w:hAnsi="Times New Roman"/>
                <w:sz w:val="24"/>
              </w:rPr>
              <w:t>们</w:t>
            </w:r>
            <w:r>
              <w:rPr>
                <w:rFonts w:ascii="Times New Roman" w:hAnsi="Times New Roman"/>
                <w:sz w:val="24"/>
              </w:rPr>
              <w:t>的英语阅读量不够大，理解能力和表达能力都有待提高，整体阅读素养不高。比如，句子稍微长一些，学生就不能读懂，或者句式稍微变化一下，学生就不明白。</w:t>
            </w:r>
            <w:r>
              <w:rPr>
                <w:rFonts w:ascii="Times New Roman" w:hAnsi="Times New Roman"/>
                <w:sz w:val="24"/>
              </w:rPr>
              <w:t>因为</w:t>
            </w:r>
            <w:r>
              <w:rPr>
                <w:rFonts w:ascii="Times New Roman" w:hAnsi="Times New Roman"/>
                <w:sz w:val="24"/>
              </w:rPr>
              <w:t>学生平时接触的语言材料少，单一。</w:t>
            </w:r>
            <w:r>
              <w:rPr>
                <w:rFonts w:ascii="Times New Roman" w:hAnsi="Times New Roman"/>
                <w:sz w:val="24"/>
              </w:rPr>
              <w:t>我们</w:t>
            </w:r>
            <w:r>
              <w:rPr>
                <w:rFonts w:ascii="Times New Roman" w:hAnsi="Times New Roman"/>
                <w:sz w:val="24"/>
              </w:rPr>
              <w:t>首先自己要养成阅读的习惯，同时尽可能地帮助学生扩大英语阅读量，提升学生英语阅读素养。平时可以利用早读、午间、课前等碎片时间鼓励学生阅读一些内容健康、知识性、趣味性强的短文，对学生进行训练，以提高学生的阅读兴趣</w:t>
            </w:r>
            <w:r>
              <w:rPr>
                <w:rFonts w:ascii="Times New Roman" w:hAnsi="Times New Roman"/>
                <w:sz w:val="24"/>
              </w:rPr>
              <w:t>和理解能力。</w:t>
            </w:r>
          </w:p>
          <w:p w:rsidR="00E84202" w:rsidRDefault="002221AA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．学生的两极分化问题。优秀</w:t>
            </w:r>
            <w:r>
              <w:rPr>
                <w:rFonts w:ascii="Times New Roman" w:hAnsi="Times New Roman"/>
                <w:sz w:val="24"/>
              </w:rPr>
              <w:t>的</w:t>
            </w:r>
            <w:r>
              <w:rPr>
                <w:rFonts w:ascii="Times New Roman" w:hAnsi="Times New Roman"/>
                <w:sz w:val="24"/>
              </w:rPr>
              <w:t>学生很多，但</w:t>
            </w:r>
            <w:r>
              <w:rPr>
                <w:rFonts w:ascii="Times New Roman" w:hAnsi="Times New Roman"/>
                <w:sz w:val="24"/>
              </w:rPr>
              <w:t>是每个班都有一两个落后生</w:t>
            </w:r>
            <w:r>
              <w:rPr>
                <w:rFonts w:ascii="Times New Roman" w:hAnsi="Times New Roman"/>
                <w:sz w:val="24"/>
              </w:rPr>
              <w:t>，在</w:t>
            </w:r>
            <w:r>
              <w:rPr>
                <w:rFonts w:ascii="Times New Roman" w:hAnsi="Times New Roman"/>
                <w:sz w:val="24"/>
              </w:rPr>
              <w:t>平时</w:t>
            </w:r>
            <w:r>
              <w:rPr>
                <w:rFonts w:ascii="Times New Roman" w:hAnsi="Times New Roman"/>
                <w:sz w:val="24"/>
              </w:rPr>
              <w:t>教学中，</w:t>
            </w:r>
            <w:r>
              <w:rPr>
                <w:rFonts w:ascii="Times New Roman" w:hAnsi="Times New Roman"/>
                <w:sz w:val="24"/>
              </w:rPr>
              <w:t>我们</w:t>
            </w:r>
            <w:r>
              <w:rPr>
                <w:rFonts w:ascii="Times New Roman" w:hAnsi="Times New Roman"/>
                <w:sz w:val="24"/>
              </w:rPr>
              <w:t>不放弃任何一个学生</w:t>
            </w:r>
            <w:r>
              <w:rPr>
                <w:rFonts w:ascii="Times New Roman" w:hAnsi="Times New Roman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想尽各种办法帮助后进生提高成绩，</w:t>
            </w:r>
            <w:r>
              <w:rPr>
                <w:rFonts w:ascii="Times New Roman" w:hAnsi="Times New Roman"/>
                <w:sz w:val="24"/>
              </w:rPr>
              <w:t>让</w:t>
            </w:r>
            <w:r>
              <w:rPr>
                <w:rFonts w:ascii="Times New Roman" w:hAnsi="Times New Roman"/>
                <w:sz w:val="24"/>
              </w:rPr>
              <w:t>他们重拾学习英语的兴趣</w:t>
            </w:r>
            <w:r>
              <w:rPr>
                <w:rFonts w:ascii="Times New Roman" w:hAnsi="Times New Roman"/>
                <w:sz w:val="24"/>
              </w:rPr>
              <w:t>。</w:t>
            </w:r>
            <w:r>
              <w:rPr>
                <w:rFonts w:ascii="Times New Roman" w:hAnsi="Times New Roman"/>
                <w:sz w:val="24"/>
              </w:rPr>
              <w:t>同时，我们组内老师</w:t>
            </w:r>
            <w:r>
              <w:rPr>
                <w:rFonts w:ascii="Times New Roman" w:hAnsi="Times New Roman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将</w:t>
            </w:r>
            <w:r>
              <w:rPr>
                <w:rFonts w:ascii="Times New Roman" w:hAnsi="Times New Roman"/>
                <w:sz w:val="24"/>
              </w:rPr>
              <w:t>通力合作，</w:t>
            </w:r>
            <w:r>
              <w:rPr>
                <w:rFonts w:ascii="Times New Roman" w:hAnsi="Times New Roman"/>
                <w:sz w:val="24"/>
              </w:rPr>
              <w:t>随时沟通，</w:t>
            </w:r>
            <w:r>
              <w:rPr>
                <w:rFonts w:ascii="Times New Roman" w:hAnsi="Times New Roman"/>
                <w:sz w:val="24"/>
              </w:rPr>
              <w:t>方法共享</w:t>
            </w:r>
            <w:r>
              <w:rPr>
                <w:rFonts w:ascii="Times New Roman" w:hAnsi="Times New Roman"/>
                <w:sz w:val="24"/>
              </w:rPr>
              <w:t>。</w:t>
            </w:r>
            <w:r>
              <w:rPr>
                <w:rFonts w:ascii="Times New Roman" w:hAnsi="Times New Roman"/>
                <w:sz w:val="24"/>
              </w:rPr>
              <w:t>六年级组内老</w:t>
            </w:r>
            <w:r>
              <w:rPr>
                <w:rFonts w:ascii="Times New Roman" w:hAnsi="Times New Roman"/>
                <w:sz w:val="24"/>
              </w:rPr>
              <w:lastRenderedPageBreak/>
              <w:t>师们将更</w:t>
            </w:r>
            <w:r>
              <w:rPr>
                <w:rFonts w:ascii="Times New Roman" w:hAnsi="Times New Roman"/>
                <w:sz w:val="24"/>
              </w:rPr>
              <w:t>高效、愉悦地做好</w:t>
            </w:r>
            <w:r>
              <w:rPr>
                <w:rFonts w:ascii="Times New Roman" w:hAnsi="Times New Roman"/>
                <w:sz w:val="24"/>
              </w:rPr>
              <w:t>六年</w:t>
            </w:r>
            <w:r>
              <w:rPr>
                <w:rFonts w:ascii="Times New Roman" w:hAnsi="Times New Roman"/>
                <w:sz w:val="24"/>
              </w:rPr>
              <w:t>级的英语教学工作。</w:t>
            </w:r>
          </w:p>
        </w:tc>
      </w:tr>
    </w:tbl>
    <w:p w:rsidR="00E84202" w:rsidRDefault="00E84202">
      <w:pPr>
        <w:pStyle w:val="1"/>
        <w:spacing w:line="40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:rsidR="00E84202" w:rsidRDefault="002221AA">
      <w:pPr>
        <w:pStyle w:val="1"/>
        <w:spacing w:line="40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五、命题质量反馈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E84202" w:rsidTr="004E75A2">
        <w:trPr>
          <w:trHeight w:val="4013"/>
        </w:trPr>
        <w:tc>
          <w:tcPr>
            <w:tcW w:w="9286" w:type="dxa"/>
          </w:tcPr>
          <w:p w:rsidR="00E84202" w:rsidRDefault="002221AA" w:rsidP="004E75A2">
            <w:pPr>
              <w:spacing w:beforeLines="50"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次抽测试题既重视考查基础知识的灵活运用，又重视考查语言运用能力。突出语言的交际功能，渗透能力考查、生活常识和文化意识的考查。因此对学生提出了更高的要求。其中语音和词汇相对平时练习较简单，词汇都是五六单元的四会单词，大部分学生都掌握地很好，他们考下来也觉得简单，所以得分率很高。选择填空中，个别题目很灵活，学生们做题时需要思考全面，联系生活实际，并且一定要划关键词才能选对答案。书面表达出题很有水平，演讲稿其实就是学生们平时经常写的内容</w:t>
            </w:r>
            <w:r>
              <w:rPr>
                <w:rFonts w:ascii="Times New Roman" w:hAnsi="Times New Roman"/>
                <w:sz w:val="24"/>
                <w:szCs w:val="24"/>
              </w:rPr>
              <w:t>——</w:t>
            </w:r>
            <w:r>
              <w:rPr>
                <w:rFonts w:ascii="Times New Roman" w:hAnsi="Times New Roman"/>
                <w:sz w:val="24"/>
                <w:szCs w:val="24"/>
              </w:rPr>
              <w:t>怎样做来保持我们学校干净。只不过是换一种方式，来考他们，少数学生就出现了</w:t>
            </w:r>
            <w:r>
              <w:rPr>
                <w:rFonts w:ascii="Times New Roman" w:hAnsi="Times New Roman"/>
                <w:sz w:val="24"/>
                <w:szCs w:val="24"/>
              </w:rPr>
              <w:t>走题，审题不清的现象。所以，我们老师在平时的写话教学中，要更灵活地出题，不能太死板，要活学活用。</w:t>
            </w:r>
          </w:p>
        </w:tc>
      </w:tr>
    </w:tbl>
    <w:p w:rsidR="00E84202" w:rsidRDefault="00E84202">
      <w:pPr>
        <w:spacing w:line="400" w:lineRule="exact"/>
        <w:rPr>
          <w:rFonts w:ascii="Times New Roman" w:eastAsia="楷体" w:hAnsi="Times New Roman"/>
          <w:szCs w:val="21"/>
        </w:rPr>
      </w:pPr>
    </w:p>
    <w:sectPr w:rsidR="00E84202" w:rsidSect="00E84202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AA" w:rsidRDefault="002221AA" w:rsidP="00E84202">
      <w:r>
        <w:separator/>
      </w:r>
    </w:p>
  </w:endnote>
  <w:endnote w:type="continuationSeparator" w:id="0">
    <w:p w:rsidR="002221AA" w:rsidRDefault="002221AA" w:rsidP="00E8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02" w:rsidRDefault="00E84202">
    <w:pPr>
      <w:pStyle w:val="a3"/>
      <w:jc w:val="center"/>
    </w:pPr>
    <w:r w:rsidRPr="00E84202">
      <w:fldChar w:fldCharType="begin"/>
    </w:r>
    <w:r w:rsidR="002221AA">
      <w:instrText xml:space="preserve"> PAGE   \* MERGEFORMAT </w:instrText>
    </w:r>
    <w:r w:rsidRPr="00E84202">
      <w:fldChar w:fldCharType="separate"/>
    </w:r>
    <w:r w:rsidR="004E75A2" w:rsidRPr="004E75A2">
      <w:rPr>
        <w:noProof/>
        <w:lang w:val="zh-CN"/>
      </w:rPr>
      <w:t>5</w:t>
    </w:r>
    <w:r>
      <w:rPr>
        <w:lang w:val="zh-CN"/>
      </w:rPr>
      <w:fldChar w:fldCharType="end"/>
    </w:r>
  </w:p>
  <w:p w:rsidR="00E84202" w:rsidRDefault="00E842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AA" w:rsidRDefault="002221AA" w:rsidP="00E84202">
      <w:r>
        <w:separator/>
      </w:r>
    </w:p>
  </w:footnote>
  <w:footnote w:type="continuationSeparator" w:id="0">
    <w:p w:rsidR="002221AA" w:rsidRDefault="002221AA" w:rsidP="00E84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D9B835"/>
    <w:multiLevelType w:val="singleLevel"/>
    <w:tmpl w:val="D3D9B835"/>
    <w:lvl w:ilvl="0">
      <w:start w:val="2"/>
      <w:numFmt w:val="upperLetter"/>
      <w:suff w:val="nothing"/>
      <w:lvlText w:val="%1）"/>
      <w:lvlJc w:val="left"/>
    </w:lvl>
  </w:abstractNum>
  <w:abstractNum w:abstractNumId="1">
    <w:nsid w:val="DDA31E53"/>
    <w:multiLevelType w:val="singleLevel"/>
    <w:tmpl w:val="DDA31E53"/>
    <w:lvl w:ilvl="0">
      <w:start w:val="1"/>
      <w:numFmt w:val="upperLetter"/>
      <w:lvlText w:val="%1)"/>
      <w:lvlJc w:val="left"/>
      <w:pPr>
        <w:tabs>
          <w:tab w:val="left" w:pos="312"/>
        </w:tabs>
      </w:pPr>
    </w:lvl>
  </w:abstractNum>
  <w:abstractNum w:abstractNumId="2">
    <w:nsid w:val="0E31D98F"/>
    <w:multiLevelType w:val="singleLevel"/>
    <w:tmpl w:val="0E31D98F"/>
    <w:lvl w:ilvl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5081AE68"/>
    <w:multiLevelType w:val="singleLevel"/>
    <w:tmpl w:val="5081AE6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E65B41"/>
    <w:rsid w:val="002221AA"/>
    <w:rsid w:val="00252A90"/>
    <w:rsid w:val="00427281"/>
    <w:rsid w:val="004D2498"/>
    <w:rsid w:val="004E75A2"/>
    <w:rsid w:val="00565930"/>
    <w:rsid w:val="00611375"/>
    <w:rsid w:val="0068619D"/>
    <w:rsid w:val="007B40BE"/>
    <w:rsid w:val="007C707E"/>
    <w:rsid w:val="008905EB"/>
    <w:rsid w:val="0093324B"/>
    <w:rsid w:val="00A93775"/>
    <w:rsid w:val="00BD7B9E"/>
    <w:rsid w:val="00CB1F2F"/>
    <w:rsid w:val="00E65B41"/>
    <w:rsid w:val="00E84202"/>
    <w:rsid w:val="00ED3350"/>
    <w:rsid w:val="018F31DF"/>
    <w:rsid w:val="021916FE"/>
    <w:rsid w:val="02B76BD1"/>
    <w:rsid w:val="034060B8"/>
    <w:rsid w:val="039744AC"/>
    <w:rsid w:val="046E61F1"/>
    <w:rsid w:val="048756C8"/>
    <w:rsid w:val="066A6807"/>
    <w:rsid w:val="06D26D73"/>
    <w:rsid w:val="06E56DBA"/>
    <w:rsid w:val="073C0E3A"/>
    <w:rsid w:val="079D01A6"/>
    <w:rsid w:val="07B5091C"/>
    <w:rsid w:val="07EF6964"/>
    <w:rsid w:val="08D526A1"/>
    <w:rsid w:val="09823E5E"/>
    <w:rsid w:val="0E9209BC"/>
    <w:rsid w:val="0EF4496C"/>
    <w:rsid w:val="0EFA574E"/>
    <w:rsid w:val="0FF62D48"/>
    <w:rsid w:val="10960406"/>
    <w:rsid w:val="10D21133"/>
    <w:rsid w:val="11A4010F"/>
    <w:rsid w:val="14916FF7"/>
    <w:rsid w:val="14D92E79"/>
    <w:rsid w:val="15EF4B6E"/>
    <w:rsid w:val="16CC7640"/>
    <w:rsid w:val="17C461A0"/>
    <w:rsid w:val="1AA168E7"/>
    <w:rsid w:val="1AA53150"/>
    <w:rsid w:val="1BDC78F1"/>
    <w:rsid w:val="1C08297A"/>
    <w:rsid w:val="1C472BD5"/>
    <w:rsid w:val="1D846E93"/>
    <w:rsid w:val="1EF26923"/>
    <w:rsid w:val="1F15405B"/>
    <w:rsid w:val="201D1F78"/>
    <w:rsid w:val="20ED7B53"/>
    <w:rsid w:val="214C135B"/>
    <w:rsid w:val="227A6434"/>
    <w:rsid w:val="227F6D01"/>
    <w:rsid w:val="23C617A1"/>
    <w:rsid w:val="25BD4FDA"/>
    <w:rsid w:val="268B4A1F"/>
    <w:rsid w:val="276D3FBF"/>
    <w:rsid w:val="280E79F3"/>
    <w:rsid w:val="28922B45"/>
    <w:rsid w:val="292B3892"/>
    <w:rsid w:val="2A783781"/>
    <w:rsid w:val="2B0164A0"/>
    <w:rsid w:val="2CE146E7"/>
    <w:rsid w:val="2D040B7E"/>
    <w:rsid w:val="2E613726"/>
    <w:rsid w:val="2E7672B9"/>
    <w:rsid w:val="2FB87A47"/>
    <w:rsid w:val="315C4E4B"/>
    <w:rsid w:val="31C404F0"/>
    <w:rsid w:val="32FB1773"/>
    <w:rsid w:val="33EA2EDD"/>
    <w:rsid w:val="33FA3795"/>
    <w:rsid w:val="345E55F4"/>
    <w:rsid w:val="35636BF1"/>
    <w:rsid w:val="371F311A"/>
    <w:rsid w:val="37A850E8"/>
    <w:rsid w:val="3B1C276B"/>
    <w:rsid w:val="3E9B7898"/>
    <w:rsid w:val="3FD41B5F"/>
    <w:rsid w:val="4005454C"/>
    <w:rsid w:val="402720CD"/>
    <w:rsid w:val="40383C42"/>
    <w:rsid w:val="41A246B9"/>
    <w:rsid w:val="424956ED"/>
    <w:rsid w:val="45E41936"/>
    <w:rsid w:val="468B484E"/>
    <w:rsid w:val="46A51169"/>
    <w:rsid w:val="472A48B2"/>
    <w:rsid w:val="47D86EA5"/>
    <w:rsid w:val="4A0E4376"/>
    <w:rsid w:val="4D2910DC"/>
    <w:rsid w:val="4D784778"/>
    <w:rsid w:val="4E491C71"/>
    <w:rsid w:val="4F621DBE"/>
    <w:rsid w:val="4F976649"/>
    <w:rsid w:val="508917F8"/>
    <w:rsid w:val="513E5EC3"/>
    <w:rsid w:val="522A0CEF"/>
    <w:rsid w:val="526E7B10"/>
    <w:rsid w:val="53301848"/>
    <w:rsid w:val="53521A16"/>
    <w:rsid w:val="535D3FEF"/>
    <w:rsid w:val="55322179"/>
    <w:rsid w:val="555E7099"/>
    <w:rsid w:val="56777204"/>
    <w:rsid w:val="57AC282C"/>
    <w:rsid w:val="5818218F"/>
    <w:rsid w:val="58302F90"/>
    <w:rsid w:val="58DA3CF4"/>
    <w:rsid w:val="593A7C71"/>
    <w:rsid w:val="5A013787"/>
    <w:rsid w:val="5A0A61E5"/>
    <w:rsid w:val="5B2B00DF"/>
    <w:rsid w:val="5BC10A91"/>
    <w:rsid w:val="5CF65CA3"/>
    <w:rsid w:val="5DE06760"/>
    <w:rsid w:val="5E7516DD"/>
    <w:rsid w:val="606B0247"/>
    <w:rsid w:val="60D12272"/>
    <w:rsid w:val="61483E1B"/>
    <w:rsid w:val="61654F68"/>
    <w:rsid w:val="61836D0F"/>
    <w:rsid w:val="61EE02A1"/>
    <w:rsid w:val="62625793"/>
    <w:rsid w:val="62F91BB5"/>
    <w:rsid w:val="638D1E74"/>
    <w:rsid w:val="641A26A4"/>
    <w:rsid w:val="64D470E9"/>
    <w:rsid w:val="65A246C4"/>
    <w:rsid w:val="66900827"/>
    <w:rsid w:val="66D51EC6"/>
    <w:rsid w:val="67437A71"/>
    <w:rsid w:val="683A4C76"/>
    <w:rsid w:val="68A22969"/>
    <w:rsid w:val="69634037"/>
    <w:rsid w:val="699F2258"/>
    <w:rsid w:val="6A5A1F9F"/>
    <w:rsid w:val="6A712B75"/>
    <w:rsid w:val="6AD6105A"/>
    <w:rsid w:val="6C090007"/>
    <w:rsid w:val="6CAF4C83"/>
    <w:rsid w:val="6CE459D9"/>
    <w:rsid w:val="6D37607E"/>
    <w:rsid w:val="6E28070A"/>
    <w:rsid w:val="6EAD17BF"/>
    <w:rsid w:val="6F3106CC"/>
    <w:rsid w:val="725F07C8"/>
    <w:rsid w:val="74402D37"/>
    <w:rsid w:val="754300BC"/>
    <w:rsid w:val="769B6FCA"/>
    <w:rsid w:val="779954D3"/>
    <w:rsid w:val="79F86ACB"/>
    <w:rsid w:val="7C8E2A4D"/>
    <w:rsid w:val="7DA87141"/>
    <w:rsid w:val="7E0E001C"/>
    <w:rsid w:val="7E25621F"/>
    <w:rsid w:val="7EB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84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84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E842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E842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E84202"/>
  </w:style>
  <w:style w:type="character" w:customStyle="1" w:styleId="Char">
    <w:name w:val="页眉 Char"/>
    <w:basedOn w:val="a0"/>
    <w:link w:val="a4"/>
    <w:semiHidden/>
    <w:rsid w:val="00E84202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rsid w:val="00E84202"/>
    <w:pPr>
      <w:ind w:firstLineChars="200" w:firstLine="420"/>
    </w:pPr>
  </w:style>
  <w:style w:type="character" w:customStyle="1" w:styleId="apple-converted-space">
    <w:name w:val="apple-converted-space"/>
    <w:basedOn w:val="a0"/>
    <w:rsid w:val="00E842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699</Words>
  <Characters>3986</Characters>
  <Application>Microsoft Office Word</Application>
  <DocSecurity>0</DocSecurity>
  <Lines>33</Lines>
  <Paragraphs>9</Paragraphs>
  <ScaleCrop>false</ScaleCrop>
  <Company>微软中国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creator>Administrator</dc:creator>
  <cp:lastModifiedBy>NTKO</cp:lastModifiedBy>
  <cp:revision>6</cp:revision>
  <dcterms:created xsi:type="dcterms:W3CDTF">2017-08-31T07:44:00Z</dcterms:created>
  <dcterms:modified xsi:type="dcterms:W3CDTF">2020-01-12T06:38:00Z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