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840" w:firstLine="561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抓基础，重积累，促读写</w:t>
      </w:r>
    </w:p>
    <w:p>
      <w:pPr>
        <w:spacing w:line="440" w:lineRule="exact"/>
        <w:ind w:right="840" w:firstLine="561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——201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sz w:val="32"/>
          <w:szCs w:val="32"/>
        </w:rPr>
        <w:t>学年第二学期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b/>
          <w:sz w:val="32"/>
          <w:szCs w:val="32"/>
        </w:rPr>
        <w:t>年级语文期末试卷分析</w:t>
      </w:r>
    </w:p>
    <w:p>
      <w:pPr>
        <w:spacing w:line="440" w:lineRule="exact"/>
        <w:ind w:right="84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溧阳市燕湖小学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周义杰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一、试卷的特点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语文试卷体现传统风格，满分100分，考试时间80分钟，共四大题：基础知识部分、语言积累与运用部分、阅读感悟部分和习作表达部分。整个试题基本体现了：注重基础，突出能力，尊重个性，鼓励创新，联系生活的原则，考核学生综合运用知识的基本技能，注重检测学生的语文素养。试卷难易程度适中。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1.重基础知识和能力的培养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试题主要从字词句段等方面命题，基本技能则是从字词理解、文章感悟等方面考查，无论是广度还是深度，都很好地涵盖了基础知识和基本技能的要点，因此能客观准确地检测出学生的语文能力，中年段概况能力是平时的训练重点，但这次没有考查。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2.阅读重态度与情感考查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语文是一门思想性强的基础课程，它要求学生以对语言材料的理解和感受来表达自己的收获，使孩子们在答题的过程中，感觉到语文无处不在，语文如此可爱。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3.习作表达重生活性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语文来自于生活，语文的学习最终服务于生活。本次习作写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自己发现的一样东西</w:t>
      </w:r>
      <w:r>
        <w:rPr>
          <w:rFonts w:hint="eastAsia" w:ascii="宋体" w:hAnsi="宋体" w:cs="宋体"/>
          <w:sz w:val="28"/>
          <w:szCs w:val="28"/>
        </w:rPr>
        <w:t>，选材接近生活，注重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写下学生发现的过程及思考</w:t>
      </w:r>
      <w:r>
        <w:rPr>
          <w:rFonts w:hint="eastAsia" w:ascii="宋体" w:hAnsi="宋体" w:cs="宋体"/>
          <w:sz w:val="28"/>
          <w:szCs w:val="28"/>
        </w:rPr>
        <w:t>，考察了学生的观察能力与语言表达能力。</w:t>
      </w:r>
    </w:p>
    <w:p/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二、数据分析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  <w:lang w:eastAsia="zh-Hans"/>
        </w:rPr>
      </w:pP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1.全校情况：</w:t>
      </w:r>
    </w:p>
    <w:tbl>
      <w:tblPr>
        <w:tblStyle w:val="3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225"/>
        <w:gridCol w:w="1115"/>
        <w:gridCol w:w="1260"/>
        <w:gridCol w:w="1260"/>
        <w:gridCol w:w="141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6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参考人数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参考率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及格人数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及格率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优秀人数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优秀率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275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22317.5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81.15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试卷各部分得分率统计：</w:t>
      </w:r>
    </w:p>
    <w:tbl>
      <w:tblPr>
        <w:tblStyle w:val="2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935"/>
        <w:gridCol w:w="2700"/>
        <w:gridCol w:w="208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题  型</w:t>
            </w:r>
          </w:p>
        </w:tc>
        <w:tc>
          <w:tcPr>
            <w:tcW w:w="19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一、基础知识</w:t>
            </w:r>
          </w:p>
        </w:tc>
        <w:tc>
          <w:tcPr>
            <w:tcW w:w="27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二、语言积累与运用</w:t>
            </w:r>
          </w:p>
        </w:tc>
        <w:tc>
          <w:tcPr>
            <w:tcW w:w="20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三、阅读感悟</w:t>
            </w:r>
          </w:p>
        </w:tc>
        <w:tc>
          <w:tcPr>
            <w:tcW w:w="19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四、习作表达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得分率</w:t>
            </w:r>
          </w:p>
        </w:tc>
        <w:tc>
          <w:tcPr>
            <w:tcW w:w="19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86.3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27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.5%</w:t>
            </w:r>
          </w:p>
        </w:tc>
        <w:tc>
          <w:tcPr>
            <w:tcW w:w="20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59.9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9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2.4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color w:val="000000"/>
          <w:sz w:val="24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典型错题分析：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题型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典型错题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一、基础知识部分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</w:rPr>
              <w:t>反复复习以后，学生基础知识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比之前</w:t>
            </w:r>
            <w:r>
              <w:rPr>
                <w:rFonts w:hint="eastAsia" w:ascii="宋体" w:hAnsi="宋体"/>
                <w:sz w:val="28"/>
              </w:rPr>
              <w:t>扎实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一些</w:t>
            </w:r>
            <w:r>
              <w:rPr>
                <w:rFonts w:hint="eastAsia" w:ascii="宋体" w:hAnsi="宋体"/>
                <w:sz w:val="28"/>
              </w:rPr>
              <w:t>。看拼音写词语大多同学全对，个别同学拼读“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惊醒</w:t>
            </w:r>
            <w:r>
              <w:rPr>
                <w:rFonts w:ascii="宋体" w:hAnsi="宋体"/>
                <w:sz w:val="28"/>
              </w:rPr>
              <w:t>”</w:t>
            </w:r>
            <w:r>
              <w:rPr>
                <w:rFonts w:hint="eastAsia" w:ascii="宋体" w:hAnsi="宋体"/>
                <w:sz w:val="28"/>
              </w:rPr>
              <w:t>有错误。组词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题</w:t>
            </w:r>
            <w:r>
              <w:rPr>
                <w:rFonts w:hint="eastAsia" w:ascii="宋体" w:hAnsi="宋体"/>
                <w:sz w:val="28"/>
              </w:rPr>
              <w:t>集中错误是“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矛</w:t>
            </w:r>
            <w:r>
              <w:rPr>
                <w:rFonts w:hint="eastAsia" w:ascii="宋体" w:hAnsi="宋体"/>
                <w:sz w:val="28"/>
              </w:rPr>
              <w:t>”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与“予”二者分辨不清，有混淆现象</w:t>
            </w:r>
            <w:r>
              <w:rPr>
                <w:rFonts w:hint="eastAsia" w:ascii="宋体" w:hAnsi="宋体"/>
                <w:sz w:val="28"/>
              </w:rPr>
              <w:t>。关联词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出错现象严重，尤其是“无论...都...”、“即使...也...”只有部分学生做对，学生并不能明白“即使”表示假设，而“无论”重在指条件，所以做错情有可原。句子练习中，部分学生在写比喻句时，本体与喻体不能相匹配。</w:t>
            </w:r>
          </w:p>
          <w:p>
            <w:pPr>
              <w:spacing w:line="300" w:lineRule="exact"/>
              <w:ind w:firstLine="560" w:firstLineChars="200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宋体" w:hAnsi="宋体"/>
                <w:sz w:val="28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由于复习到位，学生基础知识比较扎实。加强个别后进生的指导，平时在每单元的教学中都应提醒学生加强基础知识的复习巩固。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二、语言积累与运用部分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经过反复默写，学生的积累运用各题都做得比较好。默写的内容基本都是平时反复巩固与练习的内容，成语填空部分</w:t>
            </w:r>
            <w:r>
              <w:rPr>
                <w:rFonts w:hint="eastAsia"/>
                <w:sz w:val="28"/>
                <w:lang w:val="en-US" w:eastAsia="zh-CN"/>
              </w:rPr>
              <w:t>错误主要在“如愿以偿”、“刨根问底”两个成语上，有一半学生在用成语填空上扣分不少，归根在于对成语意思理解不到位</w:t>
            </w:r>
            <w:r>
              <w:rPr>
                <w:rFonts w:hint="eastAsia"/>
                <w:sz w:val="28"/>
              </w:rPr>
              <w:t>。</w:t>
            </w:r>
            <w:r>
              <w:rPr>
                <w:rFonts w:hint="eastAsia"/>
                <w:sz w:val="28"/>
                <w:lang w:val="en-US" w:eastAsia="zh-CN"/>
              </w:rPr>
              <w:t>默写课文部分，由于及时的巩固复习，学生都能将课文默出，但有许多学生“的”、“地”不分</w:t>
            </w:r>
            <w:r>
              <w:rPr>
                <w:rFonts w:hint="eastAsia"/>
                <w:sz w:val="28"/>
              </w:rPr>
              <w:t>。</w:t>
            </w:r>
            <w:r>
              <w:rPr>
                <w:rFonts w:hint="eastAsia"/>
                <w:sz w:val="28"/>
                <w:lang w:val="en-US" w:eastAsia="zh-CN"/>
              </w:rPr>
              <w:t>部分学生对宋庆龄的人物形象感悟不到位，在教学中还需要多加渗透。</w:t>
            </w:r>
          </w:p>
          <w:p>
            <w:pPr>
              <w:spacing w:line="30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default" w:ascii="新宋体" w:hAnsi="新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平时注重夯实基础，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在教学成语中要重点讲解成语的意思，并且渗透这些成语的用法，很多学生会写会默，但不会运用。在教学有关人物的课文中，要让学生感悟人物形象，对人物的特点、品质有所把握。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三、阅读感悟部分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这篇短文阅读难度</w:t>
            </w:r>
            <w:r>
              <w:rPr>
                <w:rFonts w:hint="eastAsia"/>
                <w:sz w:val="28"/>
                <w:lang w:val="en-US" w:eastAsia="zh-CN"/>
              </w:rPr>
              <w:t>较</w:t>
            </w:r>
            <w:r>
              <w:rPr>
                <w:rFonts w:hint="eastAsia"/>
                <w:sz w:val="28"/>
              </w:rPr>
              <w:t>大，</w:t>
            </w:r>
            <w:r>
              <w:rPr>
                <w:rFonts w:hint="eastAsia"/>
                <w:sz w:val="28"/>
                <w:lang w:val="en-US" w:eastAsia="zh-CN"/>
              </w:rPr>
              <w:t>尤其是写反义词，部分学生写成近义词，还有较多学生不能理解“讥笑”、“镇静”的意思，外加平时课外积累不足，于是无法写出。加上此题分值较高，导致整体得分率非常低。在概括段意时，大多数学生不能把一段的内容讲完整，只写一半，没有将“大树在经历狂风后不敢吹嘘”写出，有极少数学生在概括时不能将第一人称“我”改成“大树”。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阅读能力是语文学习的一项非常重要的能力，是对学生语文综合能力的考察，除了平时必要的练习以外，更重要的是课外阅读习惯的培养。学生的阅读分析能力有待提高。</w:t>
            </w:r>
          </w:p>
          <w:p>
            <w:pPr>
              <w:spacing w:line="36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四、习作表达部分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/>
                <w:sz w:val="28"/>
              </w:rPr>
              <w:t>这次作文在平时的小作文中有过训练，但是在考试中没有明显优势，</w:t>
            </w:r>
            <w:r>
              <w:rPr>
                <w:rFonts w:hint="eastAsia"/>
                <w:sz w:val="28"/>
                <w:lang w:val="en-US" w:eastAsia="zh-CN"/>
              </w:rPr>
              <w:t>学生大致能将自己发现的事物写出来，但没有达到题目中要求的“有条理”，</w:t>
            </w:r>
            <w:r>
              <w:rPr>
                <w:rFonts w:hint="eastAsia"/>
                <w:sz w:val="28"/>
              </w:rPr>
              <w:t>在描写过程中，词汇量不够，语言干瘪，错别字多，平时的阅读与积累明显不足，需要在课外加强课外阅读量，更重要的是要重视平时小作文的训练过程。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36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作文水平的提高非一朝一夕能成，要在平时的教学中，注重习作的指导，引导观察生活，注意读写结合。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/25</w:t>
      </w:r>
    </w:p>
    <w:p>
      <w:pPr>
        <w:rPr>
          <w:rFonts w:hint="eastAsia"/>
          <w:lang w:val="en-US" w:eastAsia="zh-CN"/>
        </w:rPr>
      </w:pP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四、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教学建议</w:t>
      </w:r>
    </w:p>
    <w:p>
      <w:pPr>
        <w:spacing w:line="380" w:lineRule="exact"/>
        <w:rPr>
          <w:rFonts w:hint="eastAsia" w:ascii="宋体" w:hAnsi="宋体" w:cs="宋体"/>
          <w:sz w:val="28"/>
          <w:szCs w:val="28"/>
        </w:rPr>
      </w:pP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 </w:t>
      </w:r>
      <w:r>
        <w:rPr>
          <w:rFonts w:hint="eastAsia" w:ascii="宋体" w:hAnsi="宋体" w:cs="宋体"/>
          <w:sz w:val="28"/>
          <w:szCs w:val="28"/>
        </w:rPr>
        <w:t>针对本次学生答题所暴露出的少数学生基础知识掌握不牢、部分学生的阅读能力与写作能力较弱、极个别学生做题态度不端正等问题，在今后的教学活动中，应该采取以下措施：</w:t>
      </w:r>
    </w:p>
    <w:p>
      <w:pPr>
        <w:spacing w:line="38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  1.继续培养学生良好的学习习惯，如：认真写字，按时完成作业，多读，多写，多说，多练。抓好学生的语文基础知识，强化训练字、词、句，让学生掌握牢固，在平时教学中经常对学生进行知识的阶段检测。以时刻了解学生的学习情况。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2.抓好课堂教学，落实学生课堂的学习，课文中要求背诵的课文一定要严格过关，每个学生都要会背，都要会写。平时的教学中，注重语言的积累和运用，古诗词方面还要加大诵读量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教学有关人物的课文中，要让学生感悟人物形象，对人物的特点、品质有所把握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3.阅读教学要多注重方法的引导，培养学生的语感和理解表达能力，多多实践，进行独立阅读分析方面的训练，提高学生的阅读能力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以及对段落的概括能力</w:t>
      </w:r>
      <w:r>
        <w:rPr>
          <w:rFonts w:hint="eastAsia" w:ascii="宋体" w:hAnsi="宋体" w:cs="宋体"/>
          <w:sz w:val="28"/>
          <w:szCs w:val="28"/>
        </w:rPr>
        <w:t>。4.培养学生语文综合能力，引导教育学生养成爱读课外书的好习惯，丰富课外阅读。语文学习在于积累，要求学生积累名言、谚语、成语、古诗，为语文学习打下坚实的基础。 </w:t>
      </w:r>
    </w:p>
    <w:p>
      <w:pPr>
        <w:spacing w:line="3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5.重视学生审题能力的训练，首先就是引导学生看清题目要求，尽量把语言写通顺。习作表达方面的训练更注重实效，题材的选择要注意揭发学生的兴趣点，重写法的指导，为习作打下坚实的基础。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0018"/>
    <w:multiLevelType w:val="singleLevel"/>
    <w:tmpl w:val="5A6C001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E7887"/>
    <w:rsid w:val="085309E9"/>
    <w:rsid w:val="0AEF7840"/>
    <w:rsid w:val="101E7887"/>
    <w:rsid w:val="17E21EE0"/>
    <w:rsid w:val="20C70D50"/>
    <w:rsid w:val="31943245"/>
    <w:rsid w:val="3A6D5904"/>
    <w:rsid w:val="3D194EAF"/>
    <w:rsid w:val="67D60E08"/>
    <w:rsid w:val="733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2019-06-28T01:07:00Z</dcterms:created>
  <dc:creator>衎衎1424605721</dc:creator>
  <cp:lastModifiedBy>安茜菲子</cp:lastModifiedBy>
  <dcterms:modified xsi:type="dcterms:W3CDTF">2019-06-28T07:49:33Z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