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35" w:rsidRPr="00A15A35" w:rsidRDefault="00A15A35" w:rsidP="00A15A35">
      <w:pPr>
        <w:widowControl/>
        <w:spacing w:before="192" w:after="192" w:line="346" w:lineRule="atLeast"/>
        <w:ind w:left="96" w:right="96"/>
        <w:jc w:val="center"/>
        <w:outlineLvl w:val="0"/>
        <w:rPr>
          <w:rFonts w:ascii="微软雅黑" w:eastAsia="微软雅黑" w:hAnsi="微软雅黑" w:cs="宋体"/>
          <w:color w:val="000000"/>
          <w:kern w:val="36"/>
          <w:sz w:val="23"/>
          <w:szCs w:val="23"/>
        </w:rPr>
      </w:pPr>
      <w:r w:rsidRPr="00A15A35">
        <w:rPr>
          <w:rFonts w:ascii="微软雅黑" w:eastAsia="微软雅黑" w:hAnsi="微软雅黑" w:cs="宋体" w:hint="eastAsia"/>
          <w:color w:val="000000"/>
          <w:kern w:val="36"/>
          <w:sz w:val="23"/>
          <w:szCs w:val="23"/>
        </w:rPr>
        <w:t>人造地球卫星运行问题的几个原则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人造地球卫星的运行问题的分析和求解，需综合运用万有引力定律、牛顿第二定律等力学规律及方法，分析与求解人造地球卫星运行类问题遵从以下几个原则。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1．轨道球心同面原则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轨道球心同面原则，是说人造地球卫星的运行轨道平面必通过地球球心。设想有一人造地球卫星的运行轨道不通过地心，而仅垂直于地轴，如图1所示。则卫星将在地球对其的万有引力F的分量F</w:t>
      </w:r>
      <w:r w:rsidRPr="00A15A35">
        <w:rPr>
          <w:rFonts w:ascii="宋体" w:eastAsia="宋体" w:hAnsi="宋体" w:cs="Times New Roman" w:hint="eastAsia"/>
          <w:color w:val="222222"/>
          <w:kern w:val="0"/>
          <w:sz w:val="12"/>
          <w:szCs w:val="12"/>
          <w:vertAlign w:val="subscript"/>
        </w:rPr>
        <w:t>2</w:t>
      </w:r>
      <w:r w:rsidRPr="00A15A35">
        <w:rPr>
          <w:rFonts w:ascii="宋体" w:eastAsia="宋体" w:hAnsi="宋体" w:cs="Times New Roman" w:hint="eastAsia"/>
          <w:color w:val="222222"/>
          <w:kern w:val="0"/>
          <w:szCs w:val="21"/>
        </w:rPr>
        <w:t>作用下绕地轴做圆周运动；同时在F的分量F</w:t>
      </w:r>
      <w:r w:rsidRPr="00A15A35">
        <w:rPr>
          <w:rFonts w:ascii="宋体" w:eastAsia="宋体" w:hAnsi="宋体" w:cs="Times New Roman" w:hint="eastAsia"/>
          <w:color w:val="222222"/>
          <w:kern w:val="0"/>
          <w:sz w:val="12"/>
          <w:szCs w:val="12"/>
          <w:vertAlign w:val="subscript"/>
        </w:rPr>
        <w:t>1</w:t>
      </w:r>
      <w:r w:rsidRPr="00A15A35">
        <w:rPr>
          <w:rFonts w:ascii="宋体" w:eastAsia="宋体" w:hAnsi="宋体" w:cs="Times New Roman" w:hint="eastAsia"/>
          <w:color w:val="222222"/>
          <w:kern w:val="0"/>
          <w:szCs w:val="21"/>
        </w:rPr>
        <w:t>的作用下在地球赤道平面上下振动。这样，这个卫星的运行轨道将成为螺旋线，而不是圆形轨道了，这样的轨道显然是不存在的。</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jc w:val="center"/>
        <w:rPr>
          <w:rFonts w:ascii="Times New Roman" w:eastAsia="宋体" w:hAnsi="Times New Roman" w:cs="Times New Roman"/>
          <w:color w:val="222222"/>
          <w:kern w:val="0"/>
          <w:szCs w:val="21"/>
        </w:rPr>
      </w:pPr>
      <w:r>
        <w:rPr>
          <w:rFonts w:ascii="宋体" w:eastAsia="宋体" w:hAnsi="宋体" w:cs="Times New Roman"/>
          <w:noProof/>
          <w:color w:val="222222"/>
          <w:kern w:val="0"/>
          <w:szCs w:val="21"/>
        </w:rPr>
        <w:drawing>
          <wp:inline distT="0" distB="0" distL="0" distR="0">
            <wp:extent cx="1103630" cy="1164590"/>
            <wp:effectExtent l="19050" t="0" r="1270" b="0"/>
            <wp:docPr id="1" name="图片 1" descr="http://www.pep.com.cn/gzwl/rjbgzwl/rjgzwlwd/201312/W0201312113565618693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p.com.cn/gzwl/rjbgzwl/rjgzwlwd/201312/W020131211356561869394.gif"/>
                    <pic:cNvPicPr>
                      <a:picLocks noChangeAspect="1" noChangeArrowheads="1"/>
                    </pic:cNvPicPr>
                  </pic:nvPicPr>
                  <pic:blipFill>
                    <a:blip r:embed="rId6"/>
                    <a:srcRect/>
                    <a:stretch>
                      <a:fillRect/>
                    </a:stretch>
                  </pic:blipFill>
                  <pic:spPr bwMode="auto">
                    <a:xfrm>
                      <a:off x="0" y="0"/>
                      <a:ext cx="1103630" cy="1164590"/>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各种人造地球卫星的运行轨道，不论是圆还是椭圆，其轨道平面一定通过地球球心，不存在轨道平面不通过地球球心的运行轨道。但轨道平面不一定都要与赤道平面重合，目前常见的有与赤道平面重合的赤道轨道，若轨道上运行的卫星的周期与地球自转周期相同，卫星相对地面静止，这种卫星主要用于通讯；有轨道平面与赤道平面垂直且经过两极的极地轨道，卫星在绕地球圆周运行的同时还沿地球自转方向从西向东转动，其周期等于地球公转周期，所以这种轨道也称太阳同步轨道；还有轨道平面既不与赤道平面重合也不垂直的轨道的倾斜轨道。</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2．轨道决定一切原则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设地球质量为</w:t>
      </w:r>
      <w:r w:rsidRPr="00A15A35">
        <w:rPr>
          <w:rFonts w:ascii="宋体" w:eastAsia="宋体" w:hAnsi="宋体" w:cs="Times New Roman" w:hint="eastAsia"/>
          <w:i/>
          <w:iCs/>
          <w:color w:val="222222"/>
          <w:kern w:val="0"/>
          <w:szCs w:val="21"/>
        </w:rPr>
        <w:t>M</w:t>
      </w:r>
      <w:r w:rsidRPr="00A15A35">
        <w:rPr>
          <w:rFonts w:ascii="宋体" w:eastAsia="宋体" w:hAnsi="宋体" w:cs="Times New Roman" w:hint="eastAsia"/>
          <w:color w:val="222222"/>
          <w:kern w:val="0"/>
          <w:szCs w:val="21"/>
        </w:rPr>
        <w:t>、半径为</w:t>
      </w:r>
      <w:r w:rsidRPr="00A15A35">
        <w:rPr>
          <w:rFonts w:ascii="宋体" w:eastAsia="宋体" w:hAnsi="宋体" w:cs="Times New Roman" w:hint="eastAsia"/>
          <w:i/>
          <w:iCs/>
          <w:color w:val="222222"/>
          <w:kern w:val="0"/>
          <w:szCs w:val="21"/>
        </w:rPr>
        <w:t>R</w:t>
      </w:r>
      <w:r w:rsidRPr="00A15A35">
        <w:rPr>
          <w:rFonts w:ascii="宋体" w:eastAsia="宋体" w:hAnsi="宋体" w:cs="Times New Roman" w:hint="eastAsia"/>
          <w:color w:val="222222"/>
          <w:kern w:val="0"/>
          <w:szCs w:val="21"/>
        </w:rPr>
        <w:t>，一质量为</w:t>
      </w:r>
      <w:r w:rsidRPr="00A15A35">
        <w:rPr>
          <w:rFonts w:ascii="宋体" w:eastAsia="宋体" w:hAnsi="宋体" w:cs="Times New Roman" w:hint="eastAsia"/>
          <w:i/>
          <w:iCs/>
          <w:color w:val="222222"/>
          <w:kern w:val="0"/>
          <w:szCs w:val="21"/>
        </w:rPr>
        <w:t>m</w:t>
      </w:r>
      <w:r w:rsidRPr="00A15A35">
        <w:rPr>
          <w:rFonts w:ascii="宋体" w:eastAsia="宋体" w:hAnsi="宋体" w:cs="Times New Roman" w:hint="eastAsia"/>
          <w:color w:val="222222"/>
          <w:kern w:val="0"/>
          <w:szCs w:val="21"/>
        </w:rPr>
        <w:t>的人造地球卫星在距地面</w:t>
      </w:r>
      <w:r w:rsidRPr="00A15A35">
        <w:rPr>
          <w:rFonts w:ascii="宋体" w:eastAsia="宋体" w:hAnsi="宋体" w:cs="Times New Roman" w:hint="eastAsia"/>
          <w:i/>
          <w:iCs/>
          <w:color w:val="222222"/>
          <w:kern w:val="0"/>
          <w:szCs w:val="21"/>
        </w:rPr>
        <w:t>h</w:t>
      </w:r>
      <w:r w:rsidRPr="00A15A35">
        <w:rPr>
          <w:rFonts w:ascii="宋体" w:eastAsia="宋体" w:hAnsi="宋体" w:cs="Times New Roman" w:hint="eastAsia"/>
          <w:color w:val="222222"/>
          <w:kern w:val="0"/>
          <w:szCs w:val="21"/>
        </w:rPr>
        <w:t>高度的轨道上做圆周运动，向心加速度为</w:t>
      </w:r>
      <w:r w:rsidRPr="00A15A35">
        <w:rPr>
          <w:rFonts w:ascii="宋体" w:eastAsia="宋体" w:hAnsi="宋体" w:cs="Times New Roman" w:hint="eastAsia"/>
          <w:i/>
          <w:iCs/>
          <w:color w:val="222222"/>
          <w:kern w:val="0"/>
          <w:szCs w:val="21"/>
        </w:rPr>
        <w:t>A</w:t>
      </w:r>
      <w:r w:rsidRPr="00A15A35">
        <w:rPr>
          <w:rFonts w:ascii="宋体" w:eastAsia="宋体" w:hAnsi="宋体" w:cs="Times New Roman" w:hint="eastAsia"/>
          <w:color w:val="222222"/>
          <w:kern w:val="0"/>
          <w:szCs w:val="21"/>
        </w:rPr>
        <w:t>、线速度为</w:t>
      </w:r>
      <w:r w:rsidRPr="00A15A35">
        <w:rPr>
          <w:rFonts w:ascii="宋体" w:eastAsia="宋体" w:hAnsi="宋体" w:cs="Times New Roman" w:hint="eastAsia"/>
          <w:i/>
          <w:iCs/>
          <w:color w:val="222222"/>
          <w:kern w:val="0"/>
          <w:szCs w:val="21"/>
        </w:rPr>
        <w:t>v</w:t>
      </w:r>
      <w:r w:rsidRPr="00A15A35">
        <w:rPr>
          <w:rFonts w:ascii="宋体" w:eastAsia="宋体" w:hAnsi="宋体" w:cs="Times New Roman" w:hint="eastAsia"/>
          <w:color w:val="222222"/>
          <w:kern w:val="0"/>
          <w:szCs w:val="21"/>
        </w:rPr>
        <w:t>、角速度为</w:t>
      </w:r>
      <w:r w:rsidRPr="00A15A35">
        <w:rPr>
          <w:rFonts w:ascii="宋体" w:eastAsia="宋体" w:hAnsi="宋体" w:cs="Times New Roman" w:hint="eastAsia"/>
          <w:i/>
          <w:iCs/>
          <w:color w:val="222222"/>
          <w:kern w:val="0"/>
          <w:szCs w:val="21"/>
        </w:rPr>
        <w:t>ω</w:t>
      </w:r>
      <w:r w:rsidRPr="00A15A35">
        <w:rPr>
          <w:rFonts w:ascii="宋体" w:eastAsia="宋体" w:hAnsi="宋体" w:cs="Times New Roman" w:hint="eastAsia"/>
          <w:color w:val="222222"/>
          <w:kern w:val="0"/>
          <w:szCs w:val="21"/>
        </w:rPr>
        <w:t>、周期为</w:t>
      </w:r>
      <w:r w:rsidRPr="00A15A35">
        <w:rPr>
          <w:rFonts w:ascii="宋体" w:eastAsia="宋体" w:hAnsi="宋体" w:cs="Times New Roman" w:hint="eastAsia"/>
          <w:i/>
          <w:iCs/>
          <w:color w:val="222222"/>
          <w:kern w:val="0"/>
          <w:szCs w:val="21"/>
        </w:rPr>
        <w:t>T</w:t>
      </w:r>
      <w:r w:rsidRPr="00A15A35">
        <w:rPr>
          <w:rFonts w:ascii="宋体" w:eastAsia="宋体" w:hAnsi="宋体" w:cs="Times New Roman" w:hint="eastAsia"/>
          <w:color w:val="222222"/>
          <w:kern w:val="0"/>
          <w:szCs w:val="21"/>
        </w:rPr>
        <w:t>。由牛顿第二定律和万有引力定律有：</w:t>
      </w:r>
      <w:r>
        <w:rPr>
          <w:rFonts w:ascii="宋体" w:eastAsia="宋体" w:hAnsi="宋体" w:cs="Times New Roman"/>
          <w:noProof/>
          <w:color w:val="222222"/>
          <w:kern w:val="0"/>
          <w:sz w:val="12"/>
          <w:szCs w:val="12"/>
          <w:vertAlign w:val="subscript"/>
        </w:rPr>
        <w:drawing>
          <wp:inline distT="0" distB="0" distL="0" distR="0">
            <wp:extent cx="1036320" cy="420370"/>
            <wp:effectExtent l="0" t="0" r="0" b="0"/>
            <wp:docPr id="2" name="图片 2" descr="http://www.pep.com.cn/gzwl/rjbgzwl/rjgzwlwd/201312/W020131211356562022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com.cn/gzwl/rjbgzwl/rjgzwlwd/201312/W020131211356562022511.gif"/>
                    <pic:cNvPicPr>
                      <a:picLocks noChangeAspect="1" noChangeArrowheads="1"/>
                    </pic:cNvPicPr>
                  </pic:nvPicPr>
                  <pic:blipFill>
                    <a:blip r:embed="rId7"/>
                    <a:srcRect/>
                    <a:stretch>
                      <a:fillRect/>
                    </a:stretch>
                  </pic:blipFill>
                  <pic:spPr bwMode="auto">
                    <a:xfrm>
                      <a:off x="0" y="0"/>
                      <a:ext cx="1036320" cy="42037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或</w:t>
      </w:r>
      <w:r>
        <w:rPr>
          <w:rFonts w:ascii="宋体" w:eastAsia="宋体" w:hAnsi="宋体" w:cs="Times New Roman"/>
          <w:noProof/>
          <w:color w:val="222222"/>
          <w:kern w:val="0"/>
          <w:sz w:val="12"/>
          <w:szCs w:val="12"/>
          <w:vertAlign w:val="subscript"/>
        </w:rPr>
        <w:drawing>
          <wp:inline distT="0" distB="0" distL="0" distR="0">
            <wp:extent cx="1438910" cy="445135"/>
            <wp:effectExtent l="19050" t="0" r="8890" b="0"/>
            <wp:docPr id="3" name="图片 3" descr="http://www.pep.com.cn/gzwl/rjbgzwl/rjgzwlwd/201312/W020131211356562026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p.com.cn/gzwl/rjbgzwl/rjgzwlwd/201312/W020131211356562026350.gif"/>
                    <pic:cNvPicPr>
                      <a:picLocks noChangeAspect="1" noChangeArrowheads="1"/>
                    </pic:cNvPicPr>
                  </pic:nvPicPr>
                  <pic:blipFill>
                    <a:blip r:embed="rId8"/>
                    <a:srcRect/>
                    <a:stretch>
                      <a:fillRect/>
                    </a:stretch>
                  </pic:blipFill>
                  <pic:spPr bwMode="auto">
                    <a:xfrm>
                      <a:off x="0" y="0"/>
                      <a:ext cx="1438910" cy="44513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，而</w:t>
      </w:r>
      <w:r>
        <w:rPr>
          <w:rFonts w:ascii="宋体" w:eastAsia="宋体" w:hAnsi="宋体" w:cs="Times New Roman"/>
          <w:noProof/>
          <w:color w:val="222222"/>
          <w:kern w:val="0"/>
          <w:sz w:val="12"/>
          <w:szCs w:val="12"/>
          <w:vertAlign w:val="subscript"/>
        </w:rPr>
        <w:drawing>
          <wp:inline distT="0" distB="0" distL="0" distR="0">
            <wp:extent cx="762000" cy="420370"/>
            <wp:effectExtent l="0" t="0" r="0" b="0"/>
            <wp:docPr id="4" name="图片 4" descr="http://www.pep.com.cn/gzwl/rjbgzwl/rjgzwlwd/201312/W020131211356562028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p.com.cn/gzwl/rjbgzwl/rjgzwlwd/201312/W020131211356562028020.gif"/>
                    <pic:cNvPicPr>
                      <a:picLocks noChangeAspect="1" noChangeArrowheads="1"/>
                    </pic:cNvPicPr>
                  </pic:nvPicPr>
                  <pic:blipFill>
                    <a:blip r:embed="rId9"/>
                    <a:srcRect/>
                    <a:stretch>
                      <a:fillRect/>
                    </a:stretch>
                  </pic:blipFill>
                  <pic:spPr bwMode="auto">
                    <a:xfrm>
                      <a:off x="0" y="0"/>
                      <a:ext cx="762000" cy="42037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494030" cy="389890"/>
            <wp:effectExtent l="19050" t="0" r="1270" b="0"/>
            <wp:docPr id="5" name="图片 5" descr="http://www.pep.com.cn/gzwl/rjbgzwl/rjgzwlwd/201312/W020131211356562180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p.com.cn/gzwl/rjbgzwl/rjgzwlwd/201312/W020131211356562180537.gif"/>
                    <pic:cNvPicPr>
                      <a:picLocks noChangeAspect="1" noChangeArrowheads="1"/>
                    </pic:cNvPicPr>
                  </pic:nvPicPr>
                  <pic:blipFill>
                    <a:blip r:embed="rId10"/>
                    <a:srcRect/>
                    <a:stretch>
                      <a:fillRect/>
                    </a:stretch>
                  </pic:blipFill>
                  <pic:spPr bwMode="auto">
                    <a:xfrm>
                      <a:off x="0" y="0"/>
                      <a:ext cx="49403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。解以上几式得：</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Pr>
          <w:rFonts w:ascii="宋体" w:eastAsia="宋体" w:hAnsi="宋体" w:cs="Times New Roman"/>
          <w:noProof/>
          <w:color w:val="222222"/>
          <w:kern w:val="0"/>
          <w:sz w:val="12"/>
          <w:szCs w:val="12"/>
          <w:vertAlign w:val="subscript"/>
        </w:rPr>
        <w:drawing>
          <wp:inline distT="0" distB="0" distL="0" distR="0">
            <wp:extent cx="798830" cy="420370"/>
            <wp:effectExtent l="19050" t="0" r="0" b="0"/>
            <wp:docPr id="6" name="图片 6" descr="http://www.pep.com.cn/gzwl/rjbgzwl/rjgzwlwd/201312/W020131211356562180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p.com.cn/gzwl/rjbgzwl/rjgzwlwd/201312/W020131211356562180994.gif"/>
                    <pic:cNvPicPr>
                      <a:picLocks noChangeAspect="1" noChangeArrowheads="1"/>
                    </pic:cNvPicPr>
                  </pic:nvPicPr>
                  <pic:blipFill>
                    <a:blip r:embed="rId11"/>
                    <a:srcRect/>
                    <a:stretch>
                      <a:fillRect/>
                    </a:stretch>
                  </pic:blipFill>
                  <pic:spPr bwMode="auto">
                    <a:xfrm>
                      <a:off x="0" y="0"/>
                      <a:ext cx="798830" cy="42037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731520" cy="445135"/>
            <wp:effectExtent l="19050" t="0" r="0" b="0"/>
            <wp:docPr id="7" name="图片 7" descr="http://www.pep.com.cn/gzwl/rjbgzwl/rjgzwlwd/201312/W020131211356562183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p.com.cn/gzwl/rjbgzwl/rjgzwlwd/201312/W020131211356562183192.gif"/>
                    <pic:cNvPicPr>
                      <a:picLocks noChangeAspect="1" noChangeArrowheads="1"/>
                    </pic:cNvPicPr>
                  </pic:nvPicPr>
                  <pic:blipFill>
                    <a:blip r:embed="rId12"/>
                    <a:srcRect/>
                    <a:stretch>
                      <a:fillRect/>
                    </a:stretch>
                  </pic:blipFill>
                  <pic:spPr bwMode="auto">
                    <a:xfrm>
                      <a:off x="0" y="0"/>
                      <a:ext cx="731520" cy="44513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944880" cy="469265"/>
            <wp:effectExtent l="0" t="0" r="7620" b="0"/>
            <wp:docPr id="8" name="图片 8" descr="http://www.pep.com.cn/gzwl/rjbgzwl/rjgzwlwd/201312/W020131211356562184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p.com.cn/gzwl/rjbgzwl/rjgzwlwd/201312/W020131211356562184573.gif"/>
                    <pic:cNvPicPr>
                      <a:picLocks noChangeAspect="1" noChangeArrowheads="1"/>
                    </pic:cNvPicPr>
                  </pic:nvPicPr>
                  <pic:blipFill>
                    <a:blip r:embed="rId13"/>
                    <a:srcRect/>
                    <a:stretch>
                      <a:fillRect/>
                    </a:stretch>
                  </pic:blipFill>
                  <pic:spPr bwMode="auto">
                    <a:xfrm>
                      <a:off x="0" y="0"/>
                      <a:ext cx="944880" cy="46926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1103630" cy="457200"/>
            <wp:effectExtent l="19050" t="0" r="1270" b="0"/>
            <wp:docPr id="9" name="图片 9" descr="http://www.pep.com.cn/gzwl/rjbgzwl/rjgzwlwd/201312/W020131211356562338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p.com.cn/gzwl/rjbgzwl/rjgzwlwd/201312/W020131211356562338323.gif"/>
                    <pic:cNvPicPr>
                      <a:picLocks noChangeAspect="1" noChangeArrowheads="1"/>
                    </pic:cNvPicPr>
                  </pic:nvPicPr>
                  <pic:blipFill>
                    <a:blip r:embed="rId14"/>
                    <a:srcRect/>
                    <a:stretch>
                      <a:fillRect/>
                    </a:stretch>
                  </pic:blipFill>
                  <pic:spPr bwMode="auto">
                    <a:xfrm>
                      <a:off x="0" y="0"/>
                      <a:ext cx="1103630" cy="45720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由此结果可以看出，影响卫星运动情况的与卫星有关的参数中仅仅是卫星的轨道半径。</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lastRenderedPageBreak/>
        <w:t xml:space="preserve">　　</w:t>
      </w:r>
      <w:r w:rsidRPr="00A15A35">
        <w:rPr>
          <w:rFonts w:ascii="宋体" w:eastAsia="宋体" w:hAnsi="宋体" w:cs="Times New Roman" w:hint="eastAsia"/>
          <w:b/>
          <w:bCs/>
          <w:color w:val="222222"/>
          <w:kern w:val="0"/>
          <w:szCs w:val="21"/>
        </w:rPr>
        <w:t>3．速度影响轨道原则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在某确定轨道（半径一定）上圆周运动的卫星，由于某种原因的影响，若速度为生了变化，由基本关系式</w:t>
      </w:r>
      <w:r>
        <w:rPr>
          <w:rFonts w:ascii="宋体" w:eastAsia="宋体" w:hAnsi="宋体" w:cs="Times New Roman"/>
          <w:noProof/>
          <w:color w:val="222222"/>
          <w:kern w:val="0"/>
          <w:sz w:val="12"/>
          <w:szCs w:val="12"/>
          <w:vertAlign w:val="subscript"/>
        </w:rPr>
        <w:drawing>
          <wp:inline distT="0" distB="0" distL="0" distR="0">
            <wp:extent cx="1438910" cy="445135"/>
            <wp:effectExtent l="19050" t="0" r="8890" b="0"/>
            <wp:docPr id="10" name="图片 10" descr="http://www.pep.com.cn/gzwl/rjbgzwl/rjgzwlwd/201312/W020131211356562026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p.com.cn/gzwl/rjbgzwl/rjgzwlwd/201312/W020131211356562026350.gif"/>
                    <pic:cNvPicPr>
                      <a:picLocks noChangeAspect="1" noChangeArrowheads="1"/>
                    </pic:cNvPicPr>
                  </pic:nvPicPr>
                  <pic:blipFill>
                    <a:blip r:embed="rId8"/>
                    <a:srcRect/>
                    <a:stretch>
                      <a:fillRect/>
                    </a:stretch>
                  </pic:blipFill>
                  <pic:spPr bwMode="auto">
                    <a:xfrm>
                      <a:off x="0" y="0"/>
                      <a:ext cx="1438910" cy="44513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可以得出：</w:t>
      </w:r>
      <w:r>
        <w:rPr>
          <w:rFonts w:ascii="宋体" w:eastAsia="宋体" w:hAnsi="宋体" w:cs="Times New Roman"/>
          <w:noProof/>
          <w:color w:val="222222"/>
          <w:kern w:val="0"/>
          <w:sz w:val="12"/>
          <w:szCs w:val="12"/>
          <w:vertAlign w:val="subscript"/>
        </w:rPr>
        <w:drawing>
          <wp:inline distT="0" distB="0" distL="0" distR="0">
            <wp:extent cx="810895" cy="389890"/>
            <wp:effectExtent l="0" t="0" r="8255" b="0"/>
            <wp:docPr id="11" name="图片 11" descr="http://www.pep.com.cn/gzwl/rjbgzwl/rjgzwlwd/201312/W020131211356562336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p.com.cn/gzwl/rjbgzwl/rjgzwlwd/201312/W020131211356562336551.gif"/>
                    <pic:cNvPicPr>
                      <a:picLocks noChangeAspect="1" noChangeArrowheads="1"/>
                    </pic:cNvPicPr>
                  </pic:nvPicPr>
                  <pic:blipFill>
                    <a:blip r:embed="rId15"/>
                    <a:srcRect/>
                    <a:stretch>
                      <a:fillRect/>
                    </a:stretch>
                  </pic:blipFill>
                  <pic:spPr bwMode="auto">
                    <a:xfrm>
                      <a:off x="0" y="0"/>
                      <a:ext cx="810895"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由此知，轨道半径随卫星运行速度的增大而减小，这一过程中引力对卫星做正功，又使卫星的速度增大；随卫星运行速度的减小而增大，这一过程中引力对卫星做负功，又使卫星速度减小，直到在新的轨道上以新的速度运行，此时又有</w:t>
      </w:r>
      <w:r>
        <w:rPr>
          <w:rFonts w:ascii="宋体" w:eastAsia="宋体" w:hAnsi="宋体" w:cs="Times New Roman"/>
          <w:noProof/>
          <w:color w:val="222222"/>
          <w:kern w:val="0"/>
          <w:sz w:val="12"/>
          <w:szCs w:val="12"/>
          <w:vertAlign w:val="subscript"/>
        </w:rPr>
        <w:drawing>
          <wp:inline distT="0" distB="0" distL="0" distR="0">
            <wp:extent cx="1493520" cy="445135"/>
            <wp:effectExtent l="19050" t="0" r="0" b="0"/>
            <wp:docPr id="12" name="图片 12" descr="http://www.pep.com.cn/gzwl/rjbgzwl/rjgzwlwd/201312/W020131211356562330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p.com.cn/gzwl/rjbgzwl/rjgzwlwd/201312/W020131211356562330856.gif"/>
                    <pic:cNvPicPr>
                      <a:picLocks noChangeAspect="1" noChangeArrowheads="1"/>
                    </pic:cNvPicPr>
                  </pic:nvPicPr>
                  <pic:blipFill>
                    <a:blip r:embed="rId16"/>
                    <a:srcRect/>
                    <a:stretch>
                      <a:fillRect/>
                    </a:stretch>
                  </pic:blipFill>
                  <pic:spPr bwMode="auto">
                    <a:xfrm>
                      <a:off x="0" y="0"/>
                      <a:ext cx="1493520" cy="44513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4．近地卫星五最原则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所谓近地卫星，是指在距地面的高度远小于地球半径轨道上运行的卫星，此时</w:t>
      </w:r>
      <w:r w:rsidRPr="00A15A35">
        <w:rPr>
          <w:rFonts w:ascii="宋体" w:eastAsia="宋体" w:hAnsi="宋体" w:cs="Times New Roman" w:hint="eastAsia"/>
          <w:i/>
          <w:iCs/>
          <w:color w:val="222222"/>
          <w:kern w:val="0"/>
          <w:szCs w:val="21"/>
        </w:rPr>
        <w:t>R</w:t>
      </w:r>
      <w:r w:rsidRPr="00A15A35">
        <w:rPr>
          <w:rFonts w:ascii="宋体" w:eastAsia="宋体" w:hAnsi="宋体" w:cs="Times New Roman" w:hint="eastAsia"/>
          <w:color w:val="222222"/>
          <w:kern w:val="0"/>
          <w:szCs w:val="21"/>
        </w:rPr>
        <w:t>&gt;&gt;</w:t>
      </w:r>
      <w:r w:rsidRPr="00A15A35">
        <w:rPr>
          <w:rFonts w:ascii="宋体" w:eastAsia="宋体" w:hAnsi="宋体" w:cs="Times New Roman" w:hint="eastAsia"/>
          <w:i/>
          <w:iCs/>
          <w:color w:val="222222"/>
          <w:kern w:val="0"/>
          <w:szCs w:val="21"/>
        </w:rPr>
        <w:t>h</w:t>
      </w:r>
      <w:r w:rsidRPr="00A15A35">
        <w:rPr>
          <w:rFonts w:ascii="宋体" w:eastAsia="宋体" w:hAnsi="宋体" w:cs="Times New Roman" w:hint="eastAsia"/>
          <w:color w:val="222222"/>
          <w:kern w:val="0"/>
          <w:szCs w:val="21"/>
        </w:rPr>
        <w:t>，</w:t>
      </w:r>
      <w:r w:rsidRPr="00A15A35">
        <w:rPr>
          <w:rFonts w:ascii="宋体" w:eastAsia="宋体" w:hAnsi="宋体" w:cs="Times New Roman" w:hint="eastAsia"/>
          <w:i/>
          <w:iCs/>
          <w:color w:val="222222"/>
          <w:kern w:val="0"/>
          <w:szCs w:val="21"/>
        </w:rPr>
        <w:t>h</w:t>
      </w:r>
      <w:r w:rsidRPr="00A15A35">
        <w:rPr>
          <w:rFonts w:ascii="宋体" w:eastAsia="宋体" w:hAnsi="宋体" w:cs="Times New Roman" w:hint="eastAsia"/>
          <w:color w:val="222222"/>
          <w:kern w:val="0"/>
          <w:szCs w:val="21"/>
        </w:rPr>
        <w:t>≈</w:t>
      </w:r>
      <w:r w:rsidRPr="00A15A35">
        <w:rPr>
          <w:rFonts w:ascii="宋体" w:eastAsia="宋体" w:hAnsi="宋体" w:cs="Times New Roman" w:hint="eastAsia"/>
          <w:i/>
          <w:iCs/>
          <w:color w:val="222222"/>
          <w:kern w:val="0"/>
          <w:szCs w:val="21"/>
        </w:rPr>
        <w:t>0</w:t>
      </w:r>
      <w:r w:rsidRPr="00A15A35">
        <w:rPr>
          <w:rFonts w:ascii="宋体" w:eastAsia="宋体" w:hAnsi="宋体" w:cs="Times New Roman" w:hint="eastAsia"/>
          <w:color w:val="222222"/>
          <w:kern w:val="0"/>
          <w:szCs w:val="21"/>
        </w:rPr>
        <w:t>。在“2”中得出的几个结果中，令</w:t>
      </w:r>
      <w:r w:rsidRPr="00A15A35">
        <w:rPr>
          <w:rFonts w:ascii="宋体" w:eastAsia="宋体" w:hAnsi="宋体" w:cs="Times New Roman" w:hint="eastAsia"/>
          <w:i/>
          <w:iCs/>
          <w:color w:val="222222"/>
          <w:kern w:val="0"/>
          <w:szCs w:val="21"/>
        </w:rPr>
        <w:t>h</w:t>
      </w:r>
      <w:r w:rsidRPr="00A15A35">
        <w:rPr>
          <w:rFonts w:ascii="宋体" w:eastAsia="宋体" w:hAnsi="宋体" w:cs="Times New Roman" w:hint="eastAsia"/>
          <w:color w:val="222222"/>
          <w:kern w:val="0"/>
          <w:szCs w:val="21"/>
        </w:rPr>
        <w:t>=</w:t>
      </w:r>
      <w:r w:rsidRPr="00A15A35">
        <w:rPr>
          <w:rFonts w:ascii="宋体" w:eastAsia="宋体" w:hAnsi="宋体" w:cs="Times New Roman" w:hint="eastAsia"/>
          <w:i/>
          <w:iCs/>
          <w:color w:val="222222"/>
          <w:kern w:val="0"/>
          <w:szCs w:val="21"/>
        </w:rPr>
        <w:t>0</w:t>
      </w:r>
      <w:r w:rsidRPr="00A15A35">
        <w:rPr>
          <w:rFonts w:ascii="宋体" w:eastAsia="宋体" w:hAnsi="宋体" w:cs="Times New Roman" w:hint="eastAsia"/>
          <w:color w:val="222222"/>
          <w:kern w:val="0"/>
          <w:szCs w:val="21"/>
        </w:rPr>
        <w:t>得人造地球卫星的几个极值是：</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向心加速度最大：</w:t>
      </w:r>
      <w:r>
        <w:rPr>
          <w:rFonts w:ascii="宋体" w:eastAsia="宋体" w:hAnsi="宋体" w:cs="Times New Roman"/>
          <w:noProof/>
          <w:color w:val="222222"/>
          <w:kern w:val="0"/>
          <w:sz w:val="12"/>
          <w:szCs w:val="12"/>
          <w:vertAlign w:val="subscript"/>
        </w:rPr>
        <w:drawing>
          <wp:inline distT="0" distB="0" distL="0" distR="0">
            <wp:extent cx="981710" cy="389890"/>
            <wp:effectExtent l="19050" t="0" r="0" b="0"/>
            <wp:docPr id="13" name="图片 13" descr="http://www.pep.com.cn/gzwl/rjbgzwl/rjgzwlwd/201312/W020131211356562331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p.com.cn/gzwl/rjbgzwl/rjgzwlwd/201312/W020131211356562331554.gif"/>
                    <pic:cNvPicPr>
                      <a:picLocks noChangeAspect="1" noChangeArrowheads="1"/>
                    </pic:cNvPicPr>
                  </pic:nvPicPr>
                  <pic:blipFill>
                    <a:blip r:embed="rId17"/>
                    <a:srcRect/>
                    <a:stretch>
                      <a:fillRect/>
                    </a:stretch>
                  </pic:blipFill>
                  <pic:spPr bwMode="auto">
                    <a:xfrm>
                      <a:off x="0" y="0"/>
                      <a:ext cx="98171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sidRPr="00A15A35">
        <w:rPr>
          <w:rFonts w:ascii="宋体" w:eastAsia="宋体" w:hAnsi="宋体" w:cs="Times New Roman" w:hint="eastAsia"/>
          <w:i/>
          <w:iCs/>
          <w:color w:val="222222"/>
          <w:kern w:val="0"/>
          <w:szCs w:val="21"/>
        </w:rPr>
        <w:t>g</w:t>
      </w:r>
      <w:r w:rsidRPr="00A15A35">
        <w:rPr>
          <w:rFonts w:ascii="宋体" w:eastAsia="宋体" w:hAnsi="宋体" w:cs="Times New Roman" w:hint="eastAsia"/>
          <w:color w:val="222222"/>
          <w:kern w:val="0"/>
          <w:szCs w:val="21"/>
        </w:rPr>
        <w:t>为地面的重力加速度）</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向心力最大：</w:t>
      </w:r>
      <w:r>
        <w:rPr>
          <w:rFonts w:ascii="宋体" w:eastAsia="宋体" w:hAnsi="宋体" w:cs="Times New Roman"/>
          <w:noProof/>
          <w:color w:val="222222"/>
          <w:kern w:val="0"/>
          <w:sz w:val="12"/>
          <w:szCs w:val="12"/>
          <w:vertAlign w:val="subscript"/>
        </w:rPr>
        <w:drawing>
          <wp:inline distT="0" distB="0" distL="0" distR="0">
            <wp:extent cx="999490" cy="225425"/>
            <wp:effectExtent l="0" t="0" r="0" b="0"/>
            <wp:docPr id="14" name="图片 14" descr="http://www.pep.com.cn/gzwl/rjbgzwl/rjgzwlwd/201312/W0201312113565624949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p.com.cn/gzwl/rjbgzwl/rjgzwlwd/201312/W020131211356562494948.gif"/>
                    <pic:cNvPicPr>
                      <a:picLocks noChangeAspect="1" noChangeArrowheads="1"/>
                    </pic:cNvPicPr>
                  </pic:nvPicPr>
                  <pic:blipFill>
                    <a:blip r:embed="rId18"/>
                    <a:srcRect/>
                    <a:stretch>
                      <a:fillRect/>
                    </a:stretch>
                  </pic:blipFill>
                  <pic:spPr bwMode="auto">
                    <a:xfrm>
                      <a:off x="0" y="0"/>
                      <a:ext cx="999490" cy="225425"/>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环绕速度最大：</w:t>
      </w:r>
      <w:r>
        <w:rPr>
          <w:rFonts w:ascii="宋体" w:eastAsia="宋体" w:hAnsi="宋体" w:cs="Times New Roman"/>
          <w:noProof/>
          <w:color w:val="222222"/>
          <w:kern w:val="0"/>
          <w:sz w:val="12"/>
          <w:szCs w:val="12"/>
          <w:vertAlign w:val="subscript"/>
        </w:rPr>
        <w:drawing>
          <wp:inline distT="0" distB="0" distL="0" distR="0">
            <wp:extent cx="1950720" cy="445135"/>
            <wp:effectExtent l="19050" t="0" r="0" b="0"/>
            <wp:docPr id="15" name="图片 15" descr="http://www.pep.com.cn/gzwl/rjbgzwl/rjgzwlwd/201312/W020131211356562496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p.com.cn/gzwl/rjbgzwl/rjgzwlwd/201312/W020131211356562496628.gif"/>
                    <pic:cNvPicPr>
                      <a:picLocks noChangeAspect="1" noChangeArrowheads="1"/>
                    </pic:cNvPicPr>
                  </pic:nvPicPr>
                  <pic:blipFill>
                    <a:blip r:embed="rId19"/>
                    <a:srcRect/>
                    <a:stretch>
                      <a:fillRect/>
                    </a:stretch>
                  </pic:blipFill>
                  <pic:spPr bwMode="auto">
                    <a:xfrm>
                      <a:off x="0" y="0"/>
                      <a:ext cx="1950720" cy="445135"/>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角速度最大：</w:t>
      </w:r>
      <w:r>
        <w:rPr>
          <w:rFonts w:ascii="宋体" w:eastAsia="宋体" w:hAnsi="宋体" w:cs="Times New Roman"/>
          <w:noProof/>
          <w:color w:val="222222"/>
          <w:kern w:val="0"/>
          <w:sz w:val="12"/>
          <w:szCs w:val="12"/>
          <w:vertAlign w:val="subscript"/>
        </w:rPr>
        <w:drawing>
          <wp:inline distT="0" distB="0" distL="0" distR="0">
            <wp:extent cx="2048510" cy="445135"/>
            <wp:effectExtent l="0" t="0" r="8890" b="0"/>
            <wp:docPr id="16" name="图片 16" descr="http://www.pep.com.cn/gzwl/rjbgzwl/rjgzwlwd/201312/W0201312113565624969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p.com.cn/gzwl/rjbgzwl/rjgzwlwd/201312/W020131211356562496992.gif"/>
                    <pic:cNvPicPr>
                      <a:picLocks noChangeAspect="1" noChangeArrowheads="1"/>
                    </pic:cNvPicPr>
                  </pic:nvPicPr>
                  <pic:blipFill>
                    <a:blip r:embed="rId20"/>
                    <a:srcRect/>
                    <a:stretch>
                      <a:fillRect/>
                    </a:stretch>
                  </pic:blipFill>
                  <pic:spPr bwMode="auto">
                    <a:xfrm>
                      <a:off x="0" y="0"/>
                      <a:ext cx="2048510" cy="445135"/>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运行周期最小：</w:t>
      </w:r>
      <w:r>
        <w:rPr>
          <w:rFonts w:ascii="宋体" w:eastAsia="宋体" w:hAnsi="宋体" w:cs="Times New Roman"/>
          <w:noProof/>
          <w:color w:val="222222"/>
          <w:kern w:val="0"/>
          <w:sz w:val="12"/>
          <w:szCs w:val="12"/>
          <w:vertAlign w:val="subscript"/>
        </w:rPr>
        <w:drawing>
          <wp:inline distT="0" distB="0" distL="0" distR="0">
            <wp:extent cx="2663825" cy="487680"/>
            <wp:effectExtent l="19050" t="0" r="0" b="0"/>
            <wp:docPr id="17" name="图片 17" descr="http://www.pep.com.cn/gzwl/rjbgzwl/rjgzwlwd/201312/W020131211356562653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p.com.cn/gzwl/rjbgzwl/rjgzwlwd/201312/W020131211356562653314.gif"/>
                    <pic:cNvPicPr>
                      <a:picLocks noChangeAspect="1" noChangeArrowheads="1"/>
                    </pic:cNvPicPr>
                  </pic:nvPicPr>
                  <pic:blipFill>
                    <a:blip r:embed="rId21"/>
                    <a:srcRect/>
                    <a:stretch>
                      <a:fillRect/>
                    </a:stretch>
                  </pic:blipFill>
                  <pic:spPr bwMode="auto">
                    <a:xfrm>
                      <a:off x="0" y="0"/>
                      <a:ext cx="2663825" cy="487680"/>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5．同步通讯卫星五定原则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同步通讯卫星的轨道平面与地球的赤道平面重合，卫星相对于地面静止，其周期与地球自转周期相等，即</w:t>
      </w:r>
      <w:r w:rsidRPr="00A15A35">
        <w:rPr>
          <w:rFonts w:ascii="宋体" w:eastAsia="宋体" w:hAnsi="宋体" w:cs="Times New Roman" w:hint="eastAsia"/>
          <w:i/>
          <w:iCs/>
          <w:color w:val="222222"/>
          <w:kern w:val="0"/>
          <w:szCs w:val="21"/>
        </w:rPr>
        <w:t>T</w:t>
      </w:r>
      <w:r w:rsidRPr="00A15A35">
        <w:rPr>
          <w:rFonts w:ascii="宋体" w:eastAsia="宋体" w:hAnsi="宋体" w:cs="Times New Roman" w:hint="eastAsia"/>
          <w:color w:val="222222"/>
          <w:kern w:val="0"/>
          <w:szCs w:val="21"/>
        </w:rPr>
        <w:t>=24</w:t>
      </w:r>
      <w:r w:rsidRPr="00A15A35">
        <w:rPr>
          <w:rFonts w:ascii="宋体" w:eastAsia="宋体" w:hAnsi="宋体" w:cs="Times New Roman" w:hint="eastAsia"/>
          <w:i/>
          <w:iCs/>
          <w:color w:val="222222"/>
          <w:kern w:val="0"/>
          <w:szCs w:val="21"/>
        </w:rPr>
        <w:t>h</w:t>
      </w:r>
      <w:r w:rsidRPr="00A15A35">
        <w:rPr>
          <w:rFonts w:ascii="宋体" w:eastAsia="宋体" w:hAnsi="宋体" w:cs="Times New Roman" w:hint="eastAsia"/>
          <w:color w:val="222222"/>
          <w:kern w:val="0"/>
          <w:szCs w:val="21"/>
        </w:rPr>
        <w:t>，将</w:t>
      </w:r>
      <w:r w:rsidRPr="00A15A35">
        <w:rPr>
          <w:rFonts w:ascii="宋体" w:eastAsia="宋体" w:hAnsi="宋体" w:cs="Times New Roman" w:hint="eastAsia"/>
          <w:i/>
          <w:iCs/>
          <w:color w:val="222222"/>
          <w:kern w:val="0"/>
          <w:szCs w:val="21"/>
        </w:rPr>
        <w:t>T</w:t>
      </w:r>
      <w:r w:rsidRPr="00A15A35">
        <w:rPr>
          <w:rFonts w:ascii="宋体" w:eastAsia="宋体" w:hAnsi="宋体" w:cs="Times New Roman" w:hint="eastAsia"/>
          <w:color w:val="222222"/>
          <w:kern w:val="0"/>
          <w:szCs w:val="21"/>
        </w:rPr>
        <w:t>值代入“2”中各结论表达式可得：</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Pr>
          <w:rFonts w:ascii="宋体" w:eastAsia="宋体" w:hAnsi="宋体" w:cs="Times New Roman"/>
          <w:noProof/>
          <w:color w:val="222222"/>
          <w:kern w:val="0"/>
          <w:sz w:val="12"/>
          <w:szCs w:val="12"/>
          <w:vertAlign w:val="subscript"/>
        </w:rPr>
        <w:drawing>
          <wp:inline distT="0" distB="0" distL="0" distR="0">
            <wp:extent cx="865505" cy="225425"/>
            <wp:effectExtent l="19050" t="0" r="0" b="0"/>
            <wp:docPr id="18" name="图片 18" descr="http://www.pep.com.cn/gzwl/rjbgzwl/rjgzwlwd/201312/W020131211356562659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p.com.cn/gzwl/rjbgzwl/rjgzwlwd/201312/W020131211356562659611.gif"/>
                    <pic:cNvPicPr>
                      <a:picLocks noChangeAspect="1" noChangeArrowheads="1"/>
                    </pic:cNvPicPr>
                  </pic:nvPicPr>
                  <pic:blipFill>
                    <a:blip r:embed="rId22"/>
                    <a:srcRect/>
                    <a:stretch>
                      <a:fillRect/>
                    </a:stretch>
                  </pic:blipFill>
                  <pic:spPr bwMode="auto">
                    <a:xfrm>
                      <a:off x="0" y="0"/>
                      <a:ext cx="865505" cy="22542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841375" cy="182880"/>
            <wp:effectExtent l="19050" t="0" r="0" b="0"/>
            <wp:docPr id="19" name="图片 19" descr="http://www.pep.com.cn/gzwl/rjbgzwl/rjgzwlwd/201312/W0201312113565626569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p.com.cn/gzwl/rjbgzwl/rjgzwlwd/201312/W020131211356562656997.gif"/>
                    <pic:cNvPicPr>
                      <a:picLocks noChangeAspect="1" noChangeArrowheads="1"/>
                    </pic:cNvPicPr>
                  </pic:nvPicPr>
                  <pic:blipFill>
                    <a:blip r:embed="rId23"/>
                    <a:srcRect/>
                    <a:stretch>
                      <a:fillRect/>
                    </a:stretch>
                  </pic:blipFill>
                  <pic:spPr bwMode="auto">
                    <a:xfrm>
                      <a:off x="0" y="0"/>
                      <a:ext cx="841375" cy="18288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762000" cy="219710"/>
            <wp:effectExtent l="19050" t="0" r="0" b="0"/>
            <wp:docPr id="20" name="图片 20" descr="http://www.pep.com.cn/gzwl/rjbgzwl/rjgzwlwd/201312/W0201312113565626525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ep.com.cn/gzwl/rjbgzwl/rjgzwlwd/201312/W020131211356562652595.gif"/>
                    <pic:cNvPicPr>
                      <a:picLocks noChangeAspect="1" noChangeArrowheads="1"/>
                    </pic:cNvPicPr>
                  </pic:nvPicPr>
                  <pic:blipFill>
                    <a:blip r:embed="rId24"/>
                    <a:srcRect/>
                    <a:stretch>
                      <a:fillRect/>
                    </a:stretch>
                  </pic:blipFill>
                  <pic:spPr bwMode="auto">
                    <a:xfrm>
                      <a:off x="0" y="0"/>
                      <a:ext cx="762000" cy="21971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1322705" cy="225425"/>
            <wp:effectExtent l="0" t="0" r="0" b="0"/>
            <wp:docPr id="21" name="图片 21" descr="http://www.pep.com.cn/gzwl/rjbgzwl/rjgzwlwd/201312/W020131211356562806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ep.com.cn/gzwl/rjbgzwl/rjgzwlwd/201312/W020131211356562806094.gif"/>
                    <pic:cNvPicPr>
                      <a:picLocks noChangeAspect="1" noChangeArrowheads="1"/>
                    </pic:cNvPicPr>
                  </pic:nvPicPr>
                  <pic:blipFill>
                    <a:blip r:embed="rId25"/>
                    <a:srcRect/>
                    <a:stretch>
                      <a:fillRect/>
                    </a:stretch>
                  </pic:blipFill>
                  <pic:spPr bwMode="auto">
                    <a:xfrm>
                      <a:off x="0" y="0"/>
                      <a:ext cx="1322705" cy="22542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，再加上</w:t>
      </w:r>
      <w:r>
        <w:rPr>
          <w:rFonts w:ascii="宋体" w:eastAsia="宋体" w:hAnsi="宋体" w:cs="Times New Roman"/>
          <w:noProof/>
          <w:color w:val="222222"/>
          <w:kern w:val="0"/>
          <w:sz w:val="12"/>
          <w:szCs w:val="12"/>
          <w:vertAlign w:val="subscript"/>
        </w:rPr>
        <w:drawing>
          <wp:inline distT="0" distB="0" distL="0" distR="0">
            <wp:extent cx="530225" cy="182880"/>
            <wp:effectExtent l="19050" t="0" r="0" b="0"/>
            <wp:docPr id="22" name="图片 22" descr="http://www.pep.com.cn/gzwl/rjbgzwl/rjgzwlwd/201312/W0201312113565628076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p.com.cn/gzwl/rjbgzwl/rjgzwlwd/201312/W020131211356562807684.gif"/>
                    <pic:cNvPicPr>
                      <a:picLocks noChangeAspect="1" noChangeArrowheads="1"/>
                    </pic:cNvPicPr>
                  </pic:nvPicPr>
                  <pic:blipFill>
                    <a:blip r:embed="rId26"/>
                    <a:srcRect/>
                    <a:stretch>
                      <a:fillRect/>
                    </a:stretch>
                  </pic:blipFill>
                  <pic:spPr bwMode="auto">
                    <a:xfrm>
                      <a:off x="0" y="0"/>
                      <a:ext cx="530225" cy="18288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共有五个确定值。</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lastRenderedPageBreak/>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6．加速度相切相同原则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人造地球卫星发射时一般经历三个阶段，先将其发射至距地球较近的环绕轨道1上，使卫星环绕地球做圆周运动。在适当的位置，如Q点改变卫星运行的切向速度大小，使其改变轨道绕地球做椭圆轨道2（转移轨道）运行，再在椭圆轨道的远地点P改变卫星运行的切向速度，使其在距地面较远的轨道3（运行轨道）上绕地球做圆周运动，如图2所示。</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jc w:val="center"/>
        <w:rPr>
          <w:rFonts w:ascii="Times New Roman" w:eastAsia="宋体" w:hAnsi="Times New Roman" w:cs="Times New Roman"/>
          <w:color w:val="222222"/>
          <w:kern w:val="0"/>
          <w:szCs w:val="21"/>
        </w:rPr>
      </w:pPr>
      <w:r>
        <w:rPr>
          <w:rFonts w:ascii="Times New Roman" w:eastAsia="宋体" w:hAnsi="Times New Roman" w:cs="Times New Roman"/>
          <w:noProof/>
          <w:color w:val="222222"/>
          <w:kern w:val="0"/>
          <w:szCs w:val="21"/>
        </w:rPr>
        <w:drawing>
          <wp:inline distT="0" distB="0" distL="0" distR="0">
            <wp:extent cx="1237615" cy="1536065"/>
            <wp:effectExtent l="0" t="0" r="635" b="0"/>
            <wp:docPr id="23" name="图片 23" descr="http://www.pep.com.cn/gzwl/rjbgzwl/rjgzwlwd/201312/W020131211356562806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p.com.cn/gzwl/rjbgzwl/rjgzwlwd/201312/W020131211356562806541.gif"/>
                    <pic:cNvPicPr>
                      <a:picLocks noChangeAspect="1" noChangeArrowheads="1"/>
                    </pic:cNvPicPr>
                  </pic:nvPicPr>
                  <pic:blipFill>
                    <a:blip r:embed="rId27"/>
                    <a:srcRect/>
                    <a:stretch>
                      <a:fillRect/>
                    </a:stretch>
                  </pic:blipFill>
                  <pic:spPr bwMode="auto">
                    <a:xfrm>
                      <a:off x="0" y="0"/>
                      <a:ext cx="1237615" cy="1536065"/>
                    </a:xfrm>
                    <a:prstGeom prst="rect">
                      <a:avLst/>
                    </a:prstGeom>
                    <a:noFill/>
                    <a:ln w="9525">
                      <a:noFill/>
                      <a:miter lim="800000"/>
                      <a:headEnd/>
                      <a:tailEnd/>
                    </a:ln>
                  </pic:spPr>
                </pic:pic>
              </a:graphicData>
            </a:graphic>
          </wp:inline>
        </w:drawing>
      </w:r>
      <w:r>
        <w:rPr>
          <w:rFonts w:ascii="宋体" w:eastAsia="宋体" w:hAnsi="宋体" w:cs="Times New Roman"/>
          <w:noProof/>
          <w:color w:val="222222"/>
          <w:kern w:val="0"/>
          <w:szCs w:val="21"/>
        </w:rPr>
        <w:drawing>
          <wp:inline distT="0" distB="0" distL="0" distR="0">
            <wp:extent cx="1200785" cy="1493520"/>
            <wp:effectExtent l="0" t="0" r="0" b="0"/>
            <wp:docPr id="24" name="图片 24" descr="http://www.pep.com.cn/gzwl/rjbgzwl/rjgzwlwd/201312/W020131211356562802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p.com.cn/gzwl/rjbgzwl/rjgzwlwd/201312/W020131211356562802525.gif"/>
                    <pic:cNvPicPr>
                      <a:picLocks noChangeAspect="1" noChangeArrowheads="1"/>
                    </pic:cNvPicPr>
                  </pic:nvPicPr>
                  <pic:blipFill>
                    <a:blip r:embed="rId28"/>
                    <a:srcRect/>
                    <a:stretch>
                      <a:fillRect/>
                    </a:stretch>
                  </pic:blipFill>
                  <pic:spPr bwMode="auto">
                    <a:xfrm>
                      <a:off x="0" y="0"/>
                      <a:ext cx="1200785" cy="1493520"/>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在两轨道的相切处如图2中的Q、P两点，两次离地心距离相等，由万有引力定律及牛顿第二定律可知卫星在两个轨道上运行经过两轨道相切点时的向心加速度相同。</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7．速度近大远小原则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行星绕太阳的运动轨迹一般是椭圆，卫星发射时在转移轨道的运动轨迹也是椭圆，太阳（或地球）处在椭圆的一个焦点上，当行星（或卫星）由近日（地）点向远日（地）点运动时，万有引力做负功，动能减小，速度减小，远日（地）点速度最小；当行星（或卫星）由远日（地）点向近日（地）点运动时，万有引力做正功，动能增大，速度增大，近日（地）点速度最大。</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8．能量定比原则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卫星运行的动能计算：设卫星质量为</w:t>
      </w:r>
      <w:r w:rsidRPr="00A15A35">
        <w:rPr>
          <w:rFonts w:ascii="宋体" w:eastAsia="宋体" w:hAnsi="宋体" w:cs="Times New Roman" w:hint="eastAsia"/>
          <w:i/>
          <w:iCs/>
          <w:color w:val="222222"/>
          <w:kern w:val="0"/>
          <w:szCs w:val="21"/>
        </w:rPr>
        <w:t>m</w:t>
      </w:r>
      <w:r w:rsidRPr="00A15A35">
        <w:rPr>
          <w:rFonts w:ascii="宋体" w:eastAsia="宋体" w:hAnsi="宋体" w:cs="Times New Roman" w:hint="eastAsia"/>
          <w:color w:val="222222"/>
          <w:kern w:val="0"/>
          <w:szCs w:val="21"/>
        </w:rPr>
        <w:t>、轨道半径为</w:t>
      </w:r>
      <w:r w:rsidRPr="00A15A35">
        <w:rPr>
          <w:rFonts w:ascii="宋体" w:eastAsia="宋体" w:hAnsi="宋体" w:cs="Times New Roman" w:hint="eastAsia"/>
          <w:i/>
          <w:iCs/>
          <w:color w:val="222222"/>
          <w:kern w:val="0"/>
          <w:szCs w:val="21"/>
        </w:rPr>
        <w:t>r</w:t>
      </w:r>
      <w:r w:rsidRPr="00A15A35">
        <w:rPr>
          <w:rFonts w:ascii="宋体" w:eastAsia="宋体" w:hAnsi="宋体" w:cs="Times New Roman" w:hint="eastAsia"/>
          <w:color w:val="222222"/>
          <w:kern w:val="0"/>
          <w:szCs w:val="21"/>
        </w:rPr>
        <w:t>，由</w:t>
      </w:r>
      <w:r>
        <w:rPr>
          <w:rFonts w:ascii="宋体" w:eastAsia="宋体" w:hAnsi="宋体" w:cs="Times New Roman"/>
          <w:noProof/>
          <w:color w:val="222222"/>
          <w:kern w:val="0"/>
          <w:sz w:val="12"/>
          <w:szCs w:val="12"/>
          <w:vertAlign w:val="subscript"/>
        </w:rPr>
        <w:drawing>
          <wp:inline distT="0" distB="0" distL="0" distR="0">
            <wp:extent cx="877570" cy="420370"/>
            <wp:effectExtent l="0" t="0" r="0" b="0"/>
            <wp:docPr id="25" name="图片 25" descr="http://www.pep.com.cn/gzwl/rjbgzwl/rjgzwlwd/201312/W020131211356562966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p.com.cn/gzwl/rjbgzwl/rjgzwlwd/201312/W020131211356562966867.gif"/>
                    <pic:cNvPicPr>
                      <a:picLocks noChangeAspect="1" noChangeArrowheads="1"/>
                    </pic:cNvPicPr>
                  </pic:nvPicPr>
                  <pic:blipFill>
                    <a:blip r:embed="rId29"/>
                    <a:srcRect/>
                    <a:stretch>
                      <a:fillRect/>
                    </a:stretch>
                  </pic:blipFill>
                  <pic:spPr bwMode="auto">
                    <a:xfrm>
                      <a:off x="0" y="0"/>
                      <a:ext cx="877570" cy="42037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及</w:t>
      </w:r>
      <w:r>
        <w:rPr>
          <w:rFonts w:ascii="宋体" w:eastAsia="宋体" w:hAnsi="宋体" w:cs="Times New Roman"/>
          <w:noProof/>
          <w:color w:val="222222"/>
          <w:kern w:val="0"/>
          <w:sz w:val="12"/>
          <w:szCs w:val="12"/>
          <w:vertAlign w:val="subscript"/>
        </w:rPr>
        <w:drawing>
          <wp:inline distT="0" distB="0" distL="0" distR="0">
            <wp:extent cx="713105" cy="389890"/>
            <wp:effectExtent l="0" t="0" r="0" b="0"/>
            <wp:docPr id="26" name="图片 26" descr="http://www.pep.com.cn/gzwl/rjbgzwl/rjgzwlwd/201312/W020131211356562966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p.com.cn/gzwl/rjbgzwl/rjgzwlwd/201312/W020131211356562966218.gif"/>
                    <pic:cNvPicPr>
                      <a:picLocks noChangeAspect="1" noChangeArrowheads="1"/>
                    </pic:cNvPicPr>
                  </pic:nvPicPr>
                  <pic:blipFill>
                    <a:blip r:embed="rId30"/>
                    <a:srcRect/>
                    <a:stretch>
                      <a:fillRect/>
                    </a:stretch>
                  </pic:blipFill>
                  <pic:spPr bwMode="auto">
                    <a:xfrm>
                      <a:off x="0" y="0"/>
                      <a:ext cx="713105"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得，卫星的动能为：</w:t>
      </w:r>
      <w:r>
        <w:rPr>
          <w:rFonts w:ascii="宋体" w:eastAsia="宋体" w:hAnsi="宋体" w:cs="Times New Roman"/>
          <w:noProof/>
          <w:color w:val="222222"/>
          <w:kern w:val="0"/>
          <w:sz w:val="12"/>
          <w:szCs w:val="12"/>
          <w:vertAlign w:val="subscript"/>
        </w:rPr>
        <w:drawing>
          <wp:inline distT="0" distB="0" distL="0" distR="0">
            <wp:extent cx="877570" cy="389890"/>
            <wp:effectExtent l="0" t="0" r="0" b="0"/>
            <wp:docPr id="27" name="图片 27" descr="http://www.pep.com.cn/gzwl/rjbgzwl/rjgzwlwd/201312/W020131211356562963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ep.com.cn/gzwl/rjbgzwl/rjgzwlwd/201312/W020131211356562963191.gif"/>
                    <pic:cNvPicPr>
                      <a:picLocks noChangeAspect="1" noChangeArrowheads="1"/>
                    </pic:cNvPicPr>
                  </pic:nvPicPr>
                  <pic:blipFill>
                    <a:blip r:embed="rId31"/>
                    <a:srcRect/>
                    <a:stretch>
                      <a:fillRect/>
                    </a:stretch>
                  </pic:blipFill>
                  <pic:spPr bwMode="auto">
                    <a:xfrm>
                      <a:off x="0" y="0"/>
                      <a:ext cx="877570" cy="389890"/>
                    </a:xfrm>
                    <a:prstGeom prst="rect">
                      <a:avLst/>
                    </a:prstGeom>
                    <a:noFill/>
                    <a:ln w="9525">
                      <a:noFill/>
                      <a:miter lim="800000"/>
                      <a:headEnd/>
                      <a:tailEnd/>
                    </a:ln>
                  </pic:spPr>
                </pic:pic>
              </a:graphicData>
            </a:graphic>
          </wp:inline>
        </w:drawing>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卫星势能的计算：由库仑定律</w:t>
      </w:r>
      <w:r>
        <w:rPr>
          <w:rFonts w:ascii="宋体" w:eastAsia="宋体" w:hAnsi="宋体" w:cs="Times New Roman"/>
          <w:noProof/>
          <w:color w:val="222222"/>
          <w:kern w:val="0"/>
          <w:sz w:val="12"/>
          <w:szCs w:val="12"/>
          <w:vertAlign w:val="subscript"/>
        </w:rPr>
        <w:drawing>
          <wp:inline distT="0" distB="0" distL="0" distR="0">
            <wp:extent cx="676910" cy="389890"/>
            <wp:effectExtent l="0" t="0" r="0" b="0"/>
            <wp:docPr id="28" name="图片 28" descr="http://www.pep.com.cn/gzwl/rjbgzwl/rjgzwlwd/201312/W0201312113565629635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p.com.cn/gzwl/rjbgzwl/rjgzwlwd/201312/W020131211356562963584.gif"/>
                    <pic:cNvPicPr>
                      <a:picLocks noChangeAspect="1" noChangeArrowheads="1"/>
                    </pic:cNvPicPr>
                  </pic:nvPicPr>
                  <pic:blipFill>
                    <a:blip r:embed="rId32"/>
                    <a:srcRect/>
                    <a:stretch>
                      <a:fillRect/>
                    </a:stretch>
                  </pic:blipFill>
                  <pic:spPr bwMode="auto">
                    <a:xfrm>
                      <a:off x="0" y="0"/>
                      <a:ext cx="67691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及电势的定义可得点电荷Q电场中的电势为：</w:t>
      </w:r>
      <w:r>
        <w:rPr>
          <w:rFonts w:ascii="宋体" w:eastAsia="宋体" w:hAnsi="宋体" w:cs="Times New Roman"/>
          <w:noProof/>
          <w:color w:val="222222"/>
          <w:kern w:val="0"/>
          <w:sz w:val="12"/>
          <w:szCs w:val="12"/>
          <w:vertAlign w:val="subscript"/>
        </w:rPr>
        <w:drawing>
          <wp:inline distT="0" distB="0" distL="0" distR="0">
            <wp:extent cx="603250" cy="389890"/>
            <wp:effectExtent l="0" t="0" r="0" b="0"/>
            <wp:docPr id="29" name="图片 29" descr="http://www.pep.com.cn/gzwl/rjbgzwl/rjgzwlwd/201312/W020131211356562962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ep.com.cn/gzwl/rjbgzwl/rjgzwlwd/201312/W020131211356562962944.gif"/>
                    <pic:cNvPicPr>
                      <a:picLocks noChangeAspect="1" noChangeArrowheads="1"/>
                    </pic:cNvPicPr>
                  </pic:nvPicPr>
                  <pic:blipFill>
                    <a:blip r:embed="rId33"/>
                    <a:srcRect/>
                    <a:stretch>
                      <a:fillRect/>
                    </a:stretch>
                  </pic:blipFill>
                  <pic:spPr bwMode="auto">
                    <a:xfrm>
                      <a:off x="0" y="0"/>
                      <a:ext cx="60325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。与此类似，可由万有引力定律</w:t>
      </w:r>
      <w:r>
        <w:rPr>
          <w:rFonts w:ascii="宋体" w:eastAsia="宋体" w:hAnsi="宋体" w:cs="Times New Roman"/>
          <w:noProof/>
          <w:color w:val="222222"/>
          <w:kern w:val="0"/>
          <w:sz w:val="12"/>
          <w:szCs w:val="12"/>
          <w:vertAlign w:val="subscript"/>
        </w:rPr>
        <w:drawing>
          <wp:inline distT="0" distB="0" distL="0" distR="0">
            <wp:extent cx="713105" cy="389890"/>
            <wp:effectExtent l="0" t="0" r="0" b="0"/>
            <wp:docPr id="30" name="图片 30" descr="http://www.pep.com.cn/gzwl/rjbgzwl/rjgzwlwd/201312/W020131211356563116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ep.com.cn/gzwl/rjbgzwl/rjgzwlwd/201312/W020131211356563116642.gif"/>
                    <pic:cNvPicPr>
                      <a:picLocks noChangeAspect="1" noChangeArrowheads="1"/>
                    </pic:cNvPicPr>
                  </pic:nvPicPr>
                  <pic:blipFill>
                    <a:blip r:embed="rId34"/>
                    <a:srcRect/>
                    <a:stretch>
                      <a:fillRect/>
                    </a:stretch>
                  </pic:blipFill>
                  <pic:spPr bwMode="auto">
                    <a:xfrm>
                      <a:off x="0" y="0"/>
                      <a:ext cx="713105"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得地球引力场中的“引力势”为：</w:t>
      </w:r>
      <w:r>
        <w:rPr>
          <w:rFonts w:ascii="宋体" w:eastAsia="宋体" w:hAnsi="宋体" w:cs="Times New Roman"/>
          <w:noProof/>
          <w:color w:val="222222"/>
          <w:kern w:val="0"/>
          <w:sz w:val="12"/>
          <w:szCs w:val="12"/>
          <w:vertAlign w:val="subscript"/>
        </w:rPr>
        <w:lastRenderedPageBreak/>
        <w:drawing>
          <wp:inline distT="0" distB="0" distL="0" distR="0">
            <wp:extent cx="658495" cy="389890"/>
            <wp:effectExtent l="0" t="0" r="0" b="0"/>
            <wp:docPr id="31" name="图片 31" descr="http://www.pep.com.cn/gzwl/rjbgzwl/rjgzwlwd/201312/W020131211356563118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ep.com.cn/gzwl/rjbgzwl/rjgzwlwd/201312/W020131211356563118574.gif"/>
                    <pic:cNvPicPr>
                      <a:picLocks noChangeAspect="1" noChangeArrowheads="1"/>
                    </pic:cNvPicPr>
                  </pic:nvPicPr>
                  <pic:blipFill>
                    <a:blip r:embed="rId35"/>
                    <a:srcRect/>
                    <a:stretch>
                      <a:fillRect/>
                    </a:stretch>
                  </pic:blipFill>
                  <pic:spPr bwMode="auto">
                    <a:xfrm>
                      <a:off x="0" y="0"/>
                      <a:ext cx="658495"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。类似电荷在点电荷电场中某点电势能的计算，可得质量为</w:t>
      </w:r>
      <w:r w:rsidRPr="00A15A35">
        <w:rPr>
          <w:rFonts w:ascii="宋体" w:eastAsia="宋体" w:hAnsi="宋体" w:cs="Times New Roman" w:hint="eastAsia"/>
          <w:i/>
          <w:iCs/>
          <w:color w:val="222222"/>
          <w:kern w:val="0"/>
          <w:szCs w:val="21"/>
        </w:rPr>
        <w:t>m</w:t>
      </w:r>
      <w:r w:rsidRPr="00A15A35">
        <w:rPr>
          <w:rFonts w:ascii="宋体" w:eastAsia="宋体" w:hAnsi="宋体" w:cs="Times New Roman" w:hint="eastAsia"/>
          <w:color w:val="222222"/>
          <w:kern w:val="0"/>
          <w:szCs w:val="21"/>
        </w:rPr>
        <w:t>的卫星在距地心</w:t>
      </w:r>
      <w:r w:rsidRPr="00A15A35">
        <w:rPr>
          <w:rFonts w:ascii="宋体" w:eastAsia="宋体" w:hAnsi="宋体" w:cs="Times New Roman" w:hint="eastAsia"/>
          <w:i/>
          <w:iCs/>
          <w:color w:val="222222"/>
          <w:kern w:val="0"/>
          <w:szCs w:val="21"/>
        </w:rPr>
        <w:t>r</w:t>
      </w:r>
      <w:r w:rsidRPr="00A15A35">
        <w:rPr>
          <w:rFonts w:ascii="宋体" w:eastAsia="宋体" w:hAnsi="宋体" w:cs="Times New Roman" w:hint="eastAsia"/>
          <w:color w:val="222222"/>
          <w:kern w:val="0"/>
          <w:szCs w:val="21"/>
        </w:rPr>
        <w:t>处的引力势能为：</w:t>
      </w:r>
      <w:r>
        <w:rPr>
          <w:rFonts w:ascii="宋体" w:eastAsia="宋体" w:hAnsi="宋体" w:cs="Times New Roman"/>
          <w:noProof/>
          <w:color w:val="222222"/>
          <w:kern w:val="0"/>
          <w:sz w:val="12"/>
          <w:szCs w:val="12"/>
          <w:vertAlign w:val="subscript"/>
        </w:rPr>
        <w:drawing>
          <wp:inline distT="0" distB="0" distL="0" distR="0">
            <wp:extent cx="847090" cy="389890"/>
            <wp:effectExtent l="0" t="0" r="0" b="0"/>
            <wp:docPr id="32" name="图片 32" descr="http://www.pep.com.cn/gzwl/rjbgzwl/rjgzwlwd/201312/W020131211356563111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ep.com.cn/gzwl/rjbgzwl/rjgzwlwd/201312/W020131211356563111625.gif"/>
                    <pic:cNvPicPr>
                      <a:picLocks noChangeAspect="1" noChangeArrowheads="1"/>
                    </pic:cNvPicPr>
                  </pic:nvPicPr>
                  <pic:blipFill>
                    <a:blip r:embed="rId36"/>
                    <a:srcRect/>
                    <a:stretch>
                      <a:fillRect/>
                    </a:stretch>
                  </pic:blipFill>
                  <pic:spPr bwMode="auto">
                    <a:xfrm>
                      <a:off x="0" y="0"/>
                      <a:ext cx="84709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卫星的机械能为：</w:t>
      </w:r>
      <w:r>
        <w:rPr>
          <w:rFonts w:ascii="宋体" w:eastAsia="宋体" w:hAnsi="宋体" w:cs="Times New Roman"/>
          <w:noProof/>
          <w:color w:val="222222"/>
          <w:kern w:val="0"/>
          <w:sz w:val="12"/>
          <w:szCs w:val="12"/>
          <w:vertAlign w:val="subscript"/>
        </w:rPr>
        <w:drawing>
          <wp:inline distT="0" distB="0" distL="0" distR="0">
            <wp:extent cx="1560830" cy="389890"/>
            <wp:effectExtent l="0" t="0" r="0" b="0"/>
            <wp:docPr id="33" name="图片 33" descr="http://www.pep.com.cn/gzwl/rjbgzwl/rjgzwlwd/201312/W020131211356563114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ep.com.cn/gzwl/rjbgzwl/rjgzwlwd/201312/W020131211356563114424.gif"/>
                    <pic:cNvPicPr>
                      <a:picLocks noChangeAspect="1" noChangeArrowheads="1"/>
                    </pic:cNvPicPr>
                  </pic:nvPicPr>
                  <pic:blipFill>
                    <a:blip r:embed="rId37"/>
                    <a:srcRect/>
                    <a:stretch>
                      <a:fillRect/>
                    </a:stretch>
                  </pic:blipFill>
                  <pic:spPr bwMode="auto">
                    <a:xfrm>
                      <a:off x="0" y="0"/>
                      <a:ext cx="156083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则：</w:t>
      </w:r>
      <w:r>
        <w:rPr>
          <w:rFonts w:ascii="宋体" w:eastAsia="宋体" w:hAnsi="宋体" w:cs="Times New Roman"/>
          <w:noProof/>
          <w:color w:val="222222"/>
          <w:kern w:val="0"/>
          <w:sz w:val="12"/>
          <w:szCs w:val="12"/>
          <w:vertAlign w:val="subscript"/>
        </w:rPr>
        <w:drawing>
          <wp:inline distT="0" distB="0" distL="0" distR="0">
            <wp:extent cx="189230" cy="225425"/>
            <wp:effectExtent l="0" t="0" r="1270" b="0"/>
            <wp:docPr id="34" name="图片 34" descr="http://www.pep.com.cn/gzwl/rjbgzwl/rjgzwlwd/201312/W020131211356563274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ep.com.cn/gzwl/rjbgzwl/rjgzwlwd/201312/W020131211356563274908.gif"/>
                    <pic:cNvPicPr>
                      <a:picLocks noChangeAspect="1" noChangeArrowheads="1"/>
                    </pic:cNvPicPr>
                  </pic:nvPicPr>
                  <pic:blipFill>
                    <a:blip r:embed="rId38"/>
                    <a:srcRect/>
                    <a:stretch>
                      <a:fillRect/>
                    </a:stretch>
                  </pic:blipFill>
                  <pic:spPr bwMode="auto">
                    <a:xfrm>
                      <a:off x="0" y="0"/>
                      <a:ext cx="189230" cy="22542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201295" cy="237490"/>
            <wp:effectExtent l="0" t="0" r="0" b="0"/>
            <wp:docPr id="35" name="图片 35" descr="http://www.pep.com.cn/gzwl/rjbgzwl/rjgzwlwd/201312/W020131211356563279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ep.com.cn/gzwl/rjbgzwl/rjgzwlwd/201312/W020131211356563279314.gif"/>
                    <pic:cNvPicPr>
                      <a:picLocks noChangeAspect="1" noChangeArrowheads="1"/>
                    </pic:cNvPicPr>
                  </pic:nvPicPr>
                  <pic:blipFill>
                    <a:blip r:embed="rId39"/>
                    <a:srcRect/>
                    <a:stretch>
                      <a:fillRect/>
                    </a:stretch>
                  </pic:blipFill>
                  <pic:spPr bwMode="auto">
                    <a:xfrm>
                      <a:off x="0" y="0"/>
                      <a:ext cx="201295" cy="2374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r>
        <w:rPr>
          <w:rFonts w:ascii="宋体" w:eastAsia="宋体" w:hAnsi="宋体" w:cs="Times New Roman"/>
          <w:noProof/>
          <w:color w:val="222222"/>
          <w:kern w:val="0"/>
          <w:sz w:val="12"/>
          <w:szCs w:val="12"/>
          <w:vertAlign w:val="subscript"/>
        </w:rPr>
        <w:drawing>
          <wp:inline distT="0" distB="0" distL="0" distR="0">
            <wp:extent cx="152400" cy="164465"/>
            <wp:effectExtent l="19050" t="0" r="0" b="0"/>
            <wp:docPr id="36" name="图片 36" descr="http://www.pep.com.cn/gzwl/rjbgzwl/rjgzwlwd/201312/W020131211356563436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ep.com.cn/gzwl/rjbgzwl/rjgzwlwd/201312/W020131211356563436162.gif"/>
                    <pic:cNvPicPr>
                      <a:picLocks noChangeAspect="1" noChangeArrowheads="1"/>
                    </pic:cNvPicPr>
                  </pic:nvPicPr>
                  <pic:blipFill>
                    <a:blip r:embed="rId40"/>
                    <a:srcRect/>
                    <a:stretch>
                      <a:fillRect/>
                    </a:stretch>
                  </pic:blipFill>
                  <pic:spPr bwMode="auto">
                    <a:xfrm>
                      <a:off x="0" y="0"/>
                      <a:ext cx="152400" cy="164465"/>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=1∶-2∶-1，利用这一比例关系，只要知道任一种能量，就可以算出另两种能量。</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w:t>
      </w:r>
      <w:r w:rsidRPr="00A15A35">
        <w:rPr>
          <w:rFonts w:ascii="宋体" w:eastAsia="宋体" w:hAnsi="宋体" w:cs="Times New Roman" w:hint="eastAsia"/>
          <w:b/>
          <w:bCs/>
          <w:color w:val="222222"/>
          <w:kern w:val="0"/>
          <w:szCs w:val="21"/>
        </w:rPr>
        <w:t>9．发射能量最小原则</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b/>
          <w:bCs/>
          <w:color w:val="222222"/>
          <w:kern w:val="0"/>
          <w:szCs w:val="21"/>
        </w:rPr>
        <w:t xml:space="preserve">　　</w:t>
      </w:r>
      <w:r w:rsidRPr="00A15A35">
        <w:rPr>
          <w:rFonts w:ascii="宋体" w:eastAsia="宋体" w:hAnsi="宋体" w:cs="Times New Roman" w:hint="eastAsia"/>
          <w:color w:val="222222"/>
          <w:kern w:val="0"/>
          <w:szCs w:val="21"/>
        </w:rPr>
        <w:t>发射环绕速度为</w:t>
      </w:r>
      <w:r>
        <w:rPr>
          <w:rFonts w:ascii="宋体" w:eastAsia="宋体" w:hAnsi="宋体" w:cs="Times New Roman"/>
          <w:noProof/>
          <w:color w:val="222222"/>
          <w:kern w:val="0"/>
          <w:sz w:val="12"/>
          <w:szCs w:val="12"/>
          <w:vertAlign w:val="subscript"/>
        </w:rPr>
        <w:drawing>
          <wp:inline distT="0" distB="0" distL="0" distR="0">
            <wp:extent cx="768350" cy="219710"/>
            <wp:effectExtent l="19050" t="0" r="0" b="0"/>
            <wp:docPr id="37" name="图片 37" descr="http://www.pep.com.cn/gzwl/rjbgzwl/rjgzwlwd/201312/W0201312113565634358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ep.com.cn/gzwl/rjbgzwl/rjgzwlwd/201312/W020131211356563435882.gif"/>
                    <pic:cNvPicPr>
                      <a:picLocks noChangeAspect="1" noChangeArrowheads="1"/>
                    </pic:cNvPicPr>
                  </pic:nvPicPr>
                  <pic:blipFill>
                    <a:blip r:embed="rId41"/>
                    <a:srcRect/>
                    <a:stretch>
                      <a:fillRect/>
                    </a:stretch>
                  </pic:blipFill>
                  <pic:spPr bwMode="auto">
                    <a:xfrm>
                      <a:off x="0" y="0"/>
                      <a:ext cx="768350" cy="21971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的近地卫星，所需发射能量最小。</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w:t>
      </w:r>
    </w:p>
    <w:p w:rsidR="00A15A35" w:rsidRPr="00A15A35" w:rsidRDefault="00A15A35" w:rsidP="00A15A35">
      <w:pPr>
        <w:widowControl/>
        <w:shd w:val="clear" w:color="auto" w:fill="FFFFFF"/>
        <w:spacing w:line="269" w:lineRule="atLeast"/>
        <w:rPr>
          <w:rFonts w:ascii="Times New Roman" w:eastAsia="宋体" w:hAnsi="Times New Roman" w:cs="Times New Roman"/>
          <w:color w:val="222222"/>
          <w:kern w:val="0"/>
          <w:szCs w:val="21"/>
        </w:rPr>
      </w:pPr>
      <w:r w:rsidRPr="00A15A35">
        <w:rPr>
          <w:rFonts w:ascii="宋体" w:eastAsia="宋体" w:hAnsi="宋体" w:cs="Times New Roman" w:hint="eastAsia"/>
          <w:color w:val="222222"/>
          <w:kern w:val="0"/>
          <w:szCs w:val="21"/>
        </w:rPr>
        <w:t xml:space="preserve">　　在赤道上，沿地球自转方向发射卫星，可以充分利用地球自转速度，减少发射能量。从理论上讲，这样发射卫星所需最小能量为：</w:t>
      </w:r>
      <w:r>
        <w:rPr>
          <w:rFonts w:ascii="Times New Roman" w:eastAsia="宋体" w:hAnsi="Times New Roman" w:cs="Times New Roman"/>
          <w:noProof/>
          <w:color w:val="222222"/>
          <w:kern w:val="0"/>
          <w:sz w:val="12"/>
          <w:szCs w:val="12"/>
          <w:vertAlign w:val="subscript"/>
        </w:rPr>
        <w:drawing>
          <wp:inline distT="0" distB="0" distL="0" distR="0">
            <wp:extent cx="1487170" cy="389890"/>
            <wp:effectExtent l="0" t="0" r="0" b="0"/>
            <wp:docPr id="38" name="图片 38" descr="http://www.pep.com.cn/gzwl/rjbgzwl/rjgzwlwd/201312/W020131211356563436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ep.com.cn/gzwl/rjbgzwl/rjgzwlwd/201312/W020131211356563436522.gif"/>
                    <pic:cNvPicPr>
                      <a:picLocks noChangeAspect="1" noChangeArrowheads="1"/>
                    </pic:cNvPicPr>
                  </pic:nvPicPr>
                  <pic:blipFill>
                    <a:blip r:embed="rId42"/>
                    <a:srcRect/>
                    <a:stretch>
                      <a:fillRect/>
                    </a:stretch>
                  </pic:blipFill>
                  <pic:spPr bwMode="auto">
                    <a:xfrm>
                      <a:off x="0" y="0"/>
                      <a:ext cx="1487170" cy="389890"/>
                    </a:xfrm>
                    <a:prstGeom prst="rect">
                      <a:avLst/>
                    </a:prstGeom>
                    <a:noFill/>
                    <a:ln w="9525">
                      <a:noFill/>
                      <a:miter lim="800000"/>
                      <a:headEnd/>
                      <a:tailEnd/>
                    </a:ln>
                  </pic:spPr>
                </pic:pic>
              </a:graphicData>
            </a:graphic>
          </wp:inline>
        </w:drawing>
      </w:r>
      <w:r w:rsidRPr="00A15A35">
        <w:rPr>
          <w:rFonts w:ascii="宋体" w:eastAsia="宋体" w:hAnsi="宋体" w:cs="Times New Roman" w:hint="eastAsia"/>
          <w:color w:val="222222"/>
          <w:kern w:val="0"/>
          <w:szCs w:val="21"/>
        </w:rPr>
        <w:t>。</w:t>
      </w:r>
    </w:p>
    <w:p w:rsidR="00000000" w:rsidRPr="00A15A35" w:rsidRDefault="00E64885">
      <w:pPr>
        <w:rPr>
          <w:rFonts w:hint="eastAsia"/>
        </w:rPr>
      </w:pPr>
    </w:p>
    <w:p w:rsidR="00A15A35" w:rsidRDefault="00A15A35">
      <w:pPr>
        <w:rPr>
          <w:rFonts w:hint="eastAsia"/>
        </w:rPr>
      </w:pPr>
    </w:p>
    <w:p w:rsidR="00A15A35" w:rsidRDefault="00A15A35">
      <w:pPr>
        <w:rPr>
          <w:rFonts w:hint="eastAsia"/>
        </w:rPr>
      </w:pPr>
    </w:p>
    <w:p w:rsidR="00A15A35" w:rsidRDefault="00A15A35"/>
    <w:sectPr w:rsidR="00A15A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85" w:rsidRDefault="00E64885" w:rsidP="00A15A35">
      <w:r>
        <w:separator/>
      </w:r>
    </w:p>
  </w:endnote>
  <w:endnote w:type="continuationSeparator" w:id="1">
    <w:p w:rsidR="00E64885" w:rsidRDefault="00E64885" w:rsidP="00A15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85" w:rsidRDefault="00E64885" w:rsidP="00A15A35">
      <w:r>
        <w:separator/>
      </w:r>
    </w:p>
  </w:footnote>
  <w:footnote w:type="continuationSeparator" w:id="1">
    <w:p w:rsidR="00E64885" w:rsidRDefault="00E64885" w:rsidP="00A15A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A35"/>
    <w:rsid w:val="00A15A35"/>
    <w:rsid w:val="00E64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5A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5A35"/>
    <w:rPr>
      <w:sz w:val="18"/>
      <w:szCs w:val="18"/>
    </w:rPr>
  </w:style>
  <w:style w:type="paragraph" w:styleId="a4">
    <w:name w:val="footer"/>
    <w:basedOn w:val="a"/>
    <w:link w:val="Char0"/>
    <w:uiPriority w:val="99"/>
    <w:semiHidden/>
    <w:unhideWhenUsed/>
    <w:rsid w:val="00A15A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5A35"/>
    <w:rPr>
      <w:sz w:val="18"/>
      <w:szCs w:val="18"/>
    </w:rPr>
  </w:style>
  <w:style w:type="character" w:customStyle="1" w:styleId="1Char">
    <w:name w:val="标题 1 Char"/>
    <w:basedOn w:val="a0"/>
    <w:link w:val="1"/>
    <w:uiPriority w:val="9"/>
    <w:rsid w:val="00A15A35"/>
    <w:rPr>
      <w:rFonts w:ascii="宋体" w:eastAsia="宋体" w:hAnsi="宋体" w:cs="宋体"/>
      <w:b/>
      <w:bCs/>
      <w:kern w:val="36"/>
      <w:sz w:val="48"/>
      <w:szCs w:val="48"/>
    </w:rPr>
  </w:style>
  <w:style w:type="paragraph" w:styleId="a5">
    <w:name w:val="Balloon Text"/>
    <w:basedOn w:val="a"/>
    <w:link w:val="Char1"/>
    <w:uiPriority w:val="99"/>
    <w:semiHidden/>
    <w:unhideWhenUsed/>
    <w:rsid w:val="00A15A35"/>
    <w:rPr>
      <w:sz w:val="18"/>
      <w:szCs w:val="18"/>
    </w:rPr>
  </w:style>
  <w:style w:type="character" w:customStyle="1" w:styleId="Char1">
    <w:name w:val="批注框文本 Char"/>
    <w:basedOn w:val="a0"/>
    <w:link w:val="a5"/>
    <w:uiPriority w:val="99"/>
    <w:semiHidden/>
    <w:rsid w:val="00A15A35"/>
    <w:rPr>
      <w:sz w:val="18"/>
      <w:szCs w:val="18"/>
    </w:rPr>
  </w:style>
</w:styles>
</file>

<file path=word/webSettings.xml><?xml version="1.0" encoding="utf-8"?>
<w:webSettings xmlns:r="http://schemas.openxmlformats.org/officeDocument/2006/relationships" xmlns:w="http://schemas.openxmlformats.org/wordprocessingml/2006/main">
  <w:divs>
    <w:div w:id="936979942">
      <w:bodyDiv w:val="1"/>
      <w:marLeft w:val="0"/>
      <w:marRight w:val="0"/>
      <w:marTop w:val="0"/>
      <w:marBottom w:val="0"/>
      <w:divBdr>
        <w:top w:val="none" w:sz="0" w:space="0" w:color="auto"/>
        <w:left w:val="none" w:sz="0" w:space="0" w:color="auto"/>
        <w:bottom w:val="none" w:sz="0" w:space="0" w:color="auto"/>
        <w:right w:val="none" w:sz="0" w:space="0" w:color="auto"/>
      </w:divBdr>
    </w:div>
    <w:div w:id="10217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1666</Characters>
  <Application>Microsoft Office Word</Application>
  <DocSecurity>0</DocSecurity>
  <Lines>13</Lines>
  <Paragraphs>3</Paragraphs>
  <ScaleCrop>false</ScaleCrop>
  <Company>china</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2018-02-25T13:09:00Z</dcterms:created>
  <dcterms:modified xsi:type="dcterms:W3CDTF">2018-02-25T13:10:00Z</dcterms:modified>
</cp:coreProperties>
</file>