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0" w:rsidRPr="006D47D0" w:rsidRDefault="006D47D0">
      <w:pPr>
        <w:rPr>
          <w:rFonts w:hint="eastAsia"/>
          <w:b/>
        </w:rPr>
      </w:pPr>
      <w:r w:rsidRPr="006D47D0">
        <w:rPr>
          <w:rFonts w:hint="eastAsia"/>
          <w:b/>
        </w:rPr>
        <w:t>“部编本”语文教材的总体特色</w:t>
      </w:r>
    </w:p>
    <w:p w:rsidR="00725CA6" w:rsidRDefault="006D47D0">
      <w:pPr>
        <w:rPr>
          <w:rFonts w:hint="eastAsia"/>
        </w:rPr>
      </w:pPr>
      <w:r w:rsidRPr="006D47D0">
        <w:rPr>
          <w:rFonts w:hint="eastAsia"/>
        </w:rPr>
        <w:t>1</w:t>
      </w:r>
      <w:r w:rsidRPr="006D47D0">
        <w:rPr>
          <w:rFonts w:hint="eastAsia"/>
        </w:rPr>
        <w:t>、体现核心价值观，做到“整体规划，有机渗透”。·使用这套教材，应注意把核心价值观“有机渗透”，又“润物无声”，减少说教。</w:t>
      </w:r>
      <w:r w:rsidRPr="006D47D0">
        <w:rPr>
          <w:rFonts w:hint="eastAsia"/>
        </w:rPr>
        <w:t xml:space="preserve">  2.</w:t>
      </w:r>
      <w:r w:rsidRPr="006D47D0">
        <w:rPr>
          <w:rFonts w:hint="eastAsia"/>
        </w:rPr>
        <w:t>接地气，满足一线需要，对教学弊病起纠偏作用。·十多年来课程改革以及课程标准实施的得失状况，进行了细致的调查总结，让“课改”的经验，包括这些年提出的“以人为本”“自主性学习”等新的教学理念，在语文教材中沉淀下来。·语文课注重两个延伸·往课外阅读延伸，·往语文生活延伸。</w:t>
      </w:r>
      <w:r w:rsidRPr="006D47D0">
        <w:rPr>
          <w:rFonts w:hint="eastAsia"/>
        </w:rPr>
        <w:t xml:space="preserve">  3.</w:t>
      </w:r>
      <w:r w:rsidRPr="006D47D0">
        <w:rPr>
          <w:rFonts w:hint="eastAsia"/>
        </w:rPr>
        <w:t>加强了教材编写的科学性。·重视学界有关语文认知规律的研究成果，加以选择、吸收和转化，用来指导编写。</w:t>
      </w:r>
      <w:r w:rsidRPr="006D47D0">
        <w:rPr>
          <w:rFonts w:hint="eastAsia"/>
        </w:rPr>
        <w:t xml:space="preserve">  4.</w:t>
      </w:r>
      <w:r w:rsidRPr="006D47D0">
        <w:rPr>
          <w:rFonts w:hint="eastAsia"/>
        </w:rPr>
        <w:t>贴近当代学生生活，体现时代性。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课文选篇</w:t>
      </w:r>
      <w:proofErr w:type="gramStart"/>
      <w:r w:rsidRPr="006D47D0">
        <w:rPr>
          <w:rFonts w:hint="eastAsia"/>
        </w:rPr>
        <w:t>四标准</w:t>
      </w:r>
      <w:proofErr w:type="gramEnd"/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·经典性·文质兼美·适宜教学·时代性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变化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·和原来人教版作比较，课文数量总的是减少了。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·但这不等于教学总量减少，而是几个板块的内容调整，使教学内容更丰富，也更有效。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·减少汉语拼音的难度，让拼音教学服务于识字教学。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·新教材一开始就是识字教学（</w:t>
      </w:r>
      <w:r w:rsidRPr="006D47D0">
        <w:rPr>
          <w:rFonts w:hint="eastAsia"/>
        </w:rPr>
        <w:t>5-6</w:t>
      </w:r>
      <w:r w:rsidRPr="006D47D0">
        <w:rPr>
          <w:rFonts w:hint="eastAsia"/>
        </w:rPr>
        <w:t>课），然后才学拼音。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·很多经典课文又恢复了。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·“时文”相对少了。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·传统文化的篇目增加了。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·革命传统教育的篇目占有较大比重。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双线组织单元结构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·一条线是：按照“内容主题”组织单元，但又不像以前教材那样给予明确的单元主题命名。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另一条线是：将“语文素养”的各种基本“因素”（包括基本的语文知识、必需的语文能力、适当的学习策略和学习习惯，以及写作、口语训练）分成若干个“点”，由浅入深，由易及难，分布在各单元的课文导引或习题设计之中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备课注意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·重新学习研究义务教育语文课程标准，了解掌握其中对各个学段内容目标的要求，特别是知识和能力的要求。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·参考教师用书所建议的小学和初中的语文知识点和能力点的系列，可以把这个系列和课标的要求对照，互为补充。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·研究这些“要点”（知识点，训练点，也就是讲课的重点）如何分布到各个单元、到每一课。要有梯度，螺旋式提升，这就是体系。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·目前教学中普遍不太重视阅读技能的习得。比如精读、快读、浏览、朗读、默读，都有技巧，教材中体现不够。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·我们备课设计教学方案时就要想办法去细化、落实。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·要研究教材，梳理其“隐在”的知识体系，比较自然而又扎实地体现在自己的教学中。</w:t>
      </w:r>
      <w:r w:rsidRPr="006D47D0">
        <w:rPr>
          <w:rFonts w:hint="eastAsia"/>
        </w:rPr>
        <w:t xml:space="preserve">  </w:t>
      </w:r>
      <w:r w:rsidRPr="006D47D0">
        <w:rPr>
          <w:rFonts w:hint="eastAsia"/>
        </w:rPr>
        <w:t>·中小学语文的知识教学不要过分追求体系化，不能满足于让学生去反复操练，但也要有教学的知识体系，要有训练，有干货。总之，使用“部编本”语文教材，不要体系化，但要有体系。</w:t>
      </w:r>
    </w:p>
    <w:sectPr w:rsidR="00725CA6" w:rsidSect="00725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47D0"/>
    <w:rsid w:val="006D47D0"/>
    <w:rsid w:val="0072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Sky123.Org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2017-05-27T09:08:00Z</dcterms:created>
  <dcterms:modified xsi:type="dcterms:W3CDTF">2017-05-27T09:09:00Z</dcterms:modified>
</cp:coreProperties>
</file>